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DE6" w:rsidRPr="00D66DE6" w:rsidRDefault="00D66DE6" w:rsidP="0060789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66DE6">
        <w:rPr>
          <w:rFonts w:ascii="Times New Roman" w:eastAsia="Calibri" w:hAnsi="Times New Roman" w:cs="Times New Roman"/>
          <w:sz w:val="28"/>
          <w:szCs w:val="28"/>
        </w:rPr>
        <w:t>Муниципальное казенное дошкольное образовательное учреждение</w:t>
      </w:r>
    </w:p>
    <w:p w:rsidR="00D66DE6" w:rsidRPr="00D66DE6" w:rsidRDefault="00D66DE6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6DE6">
        <w:rPr>
          <w:rFonts w:ascii="Times New Roman" w:eastAsia="Calibri" w:hAnsi="Times New Roman" w:cs="Times New Roman"/>
          <w:sz w:val="28"/>
          <w:szCs w:val="28"/>
        </w:rPr>
        <w:t xml:space="preserve">детский сад № 4 «Светлячок» </w:t>
      </w:r>
    </w:p>
    <w:p w:rsidR="00D66DE6" w:rsidRPr="00D66DE6" w:rsidRDefault="00D66DE6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6DE6">
        <w:rPr>
          <w:rFonts w:ascii="Times New Roman" w:eastAsia="Calibri" w:hAnsi="Times New Roman" w:cs="Times New Roman"/>
          <w:sz w:val="28"/>
          <w:szCs w:val="28"/>
        </w:rPr>
        <w:t>Чистоозерного района Новосибирской области</w:t>
      </w:r>
    </w:p>
    <w:p w:rsidR="00D66DE6" w:rsidRPr="00D66DE6" w:rsidRDefault="00D66DE6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6DE6" w:rsidRDefault="00D66DE6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0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393"/>
      </w:tblGrid>
      <w:tr w:rsidR="00D66DE6" w:rsidRPr="00D66DE6" w:rsidTr="00800F43">
        <w:tc>
          <w:tcPr>
            <w:tcW w:w="4672" w:type="dxa"/>
          </w:tcPr>
          <w:p w:rsidR="00D66DE6" w:rsidRPr="00D66DE6" w:rsidRDefault="00D66DE6" w:rsidP="00D66DE6">
            <w:pPr>
              <w:rPr>
                <w:sz w:val="24"/>
                <w:szCs w:val="24"/>
                <w:lang w:eastAsia="ru-RU"/>
              </w:rPr>
            </w:pPr>
            <w:r w:rsidRPr="00D66DE6">
              <w:rPr>
                <w:sz w:val="24"/>
                <w:szCs w:val="24"/>
                <w:lang w:eastAsia="ru-RU"/>
              </w:rPr>
              <w:t xml:space="preserve">Рассмотрена и одобрена </w:t>
            </w:r>
          </w:p>
          <w:p w:rsidR="00D66DE6" w:rsidRPr="00D66DE6" w:rsidRDefault="00D66DE6" w:rsidP="00D66DE6">
            <w:pPr>
              <w:ind w:firstLine="33"/>
              <w:rPr>
                <w:sz w:val="24"/>
                <w:szCs w:val="24"/>
                <w:lang w:eastAsia="ru-RU"/>
              </w:rPr>
            </w:pPr>
            <w:r w:rsidRPr="00D66DE6">
              <w:rPr>
                <w:sz w:val="24"/>
                <w:szCs w:val="24"/>
                <w:lang w:eastAsia="ru-RU"/>
              </w:rPr>
              <w:t>на заседании педагогического совета</w:t>
            </w:r>
          </w:p>
          <w:p w:rsidR="00D66DE6" w:rsidRPr="00D66DE6" w:rsidRDefault="00D66DE6" w:rsidP="00D66DE6">
            <w:pPr>
              <w:ind w:firstLine="33"/>
              <w:rPr>
                <w:sz w:val="24"/>
                <w:szCs w:val="24"/>
                <w:lang w:eastAsia="ru-RU"/>
              </w:rPr>
            </w:pPr>
            <w:r w:rsidRPr="00D66DE6">
              <w:rPr>
                <w:sz w:val="24"/>
                <w:szCs w:val="24"/>
                <w:lang w:eastAsia="ru-RU"/>
              </w:rPr>
              <w:t>МКДОУ д/с № 4 «Светлячок»</w:t>
            </w:r>
          </w:p>
          <w:p w:rsidR="00D66DE6" w:rsidRPr="00D66DE6" w:rsidRDefault="00D66DE6" w:rsidP="00D66DE6">
            <w:pPr>
              <w:ind w:firstLine="33"/>
              <w:rPr>
                <w:sz w:val="24"/>
                <w:szCs w:val="24"/>
                <w:lang w:eastAsia="ru-RU"/>
              </w:rPr>
            </w:pPr>
            <w:r w:rsidRPr="00D66DE6">
              <w:rPr>
                <w:sz w:val="24"/>
                <w:szCs w:val="24"/>
                <w:lang w:eastAsia="ru-RU"/>
              </w:rPr>
              <w:t>протокол № ___ от __________20__ г.</w:t>
            </w:r>
          </w:p>
          <w:p w:rsidR="00D66DE6" w:rsidRPr="00D66DE6" w:rsidRDefault="00D66DE6" w:rsidP="00D66DE6">
            <w:pPr>
              <w:ind w:firstLine="33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93" w:type="dxa"/>
          </w:tcPr>
          <w:p w:rsidR="00D66DE6" w:rsidRPr="00D66DE6" w:rsidRDefault="00D66DE6" w:rsidP="00D66DE6">
            <w:pPr>
              <w:jc w:val="right"/>
              <w:rPr>
                <w:sz w:val="24"/>
                <w:szCs w:val="24"/>
                <w:lang w:eastAsia="ru-RU"/>
              </w:rPr>
            </w:pPr>
            <w:r w:rsidRPr="00D66DE6">
              <w:rPr>
                <w:sz w:val="24"/>
                <w:szCs w:val="24"/>
                <w:lang w:eastAsia="ru-RU"/>
              </w:rPr>
              <w:t>«Утверждаю»</w:t>
            </w:r>
          </w:p>
          <w:p w:rsidR="00D66DE6" w:rsidRPr="00D66DE6" w:rsidRDefault="00D66DE6" w:rsidP="00D66DE6">
            <w:pPr>
              <w:jc w:val="right"/>
              <w:rPr>
                <w:sz w:val="24"/>
                <w:szCs w:val="24"/>
                <w:lang w:eastAsia="ru-RU"/>
              </w:rPr>
            </w:pPr>
            <w:r w:rsidRPr="00D66DE6">
              <w:rPr>
                <w:sz w:val="24"/>
                <w:szCs w:val="24"/>
                <w:lang w:eastAsia="ru-RU"/>
              </w:rPr>
              <w:t>заведующая МКДОУ</w:t>
            </w:r>
          </w:p>
          <w:p w:rsidR="00D66DE6" w:rsidRPr="00D66DE6" w:rsidRDefault="00D66DE6" w:rsidP="00D66DE6">
            <w:pPr>
              <w:jc w:val="right"/>
              <w:rPr>
                <w:sz w:val="24"/>
                <w:szCs w:val="24"/>
                <w:lang w:eastAsia="ru-RU"/>
              </w:rPr>
            </w:pPr>
            <w:r w:rsidRPr="00D66DE6">
              <w:rPr>
                <w:sz w:val="24"/>
                <w:szCs w:val="24"/>
                <w:lang w:eastAsia="ru-RU"/>
              </w:rPr>
              <w:t>д/с № 4 «Светлячок»</w:t>
            </w:r>
          </w:p>
          <w:p w:rsidR="00D66DE6" w:rsidRPr="00D66DE6" w:rsidRDefault="00D66DE6" w:rsidP="00D66DE6">
            <w:pPr>
              <w:jc w:val="right"/>
              <w:rPr>
                <w:sz w:val="24"/>
                <w:szCs w:val="24"/>
                <w:lang w:eastAsia="ru-RU"/>
              </w:rPr>
            </w:pPr>
            <w:r w:rsidRPr="00D66DE6">
              <w:rPr>
                <w:sz w:val="24"/>
                <w:szCs w:val="24"/>
                <w:lang w:eastAsia="ru-RU"/>
              </w:rPr>
              <w:t>________ /Битюцкая С.А./</w:t>
            </w:r>
          </w:p>
          <w:p w:rsidR="00D66DE6" w:rsidRPr="00D66DE6" w:rsidRDefault="00D66DE6" w:rsidP="00D66DE6">
            <w:pPr>
              <w:jc w:val="right"/>
              <w:rPr>
                <w:sz w:val="24"/>
                <w:szCs w:val="24"/>
                <w:lang w:eastAsia="ru-RU"/>
              </w:rPr>
            </w:pPr>
            <w:r w:rsidRPr="00D66DE6">
              <w:rPr>
                <w:sz w:val="24"/>
                <w:szCs w:val="24"/>
                <w:lang w:eastAsia="ru-RU"/>
              </w:rPr>
              <w:t>приказ № __ от _________ 20___г.</w:t>
            </w:r>
          </w:p>
          <w:p w:rsidR="00D66DE6" w:rsidRPr="00D66DE6" w:rsidRDefault="00D66DE6" w:rsidP="00D66DE6">
            <w:pPr>
              <w:jc w:val="right"/>
              <w:rPr>
                <w:sz w:val="24"/>
                <w:szCs w:val="24"/>
                <w:lang w:eastAsia="ru-RU"/>
              </w:rPr>
            </w:pPr>
          </w:p>
        </w:tc>
      </w:tr>
    </w:tbl>
    <w:p w:rsidR="00D66DE6" w:rsidRDefault="00D66DE6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widowControl w:val="0"/>
        <w:tabs>
          <w:tab w:val="left" w:pos="34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6DE6">
        <w:rPr>
          <w:rFonts w:ascii="Times New Roman" w:eastAsia="Calibri" w:hAnsi="Times New Roman" w:cs="Times New Roman"/>
          <w:b/>
          <w:sz w:val="28"/>
          <w:szCs w:val="28"/>
        </w:rPr>
        <w:t>ДОПОЛНИТЕЛЬНАЯ ОБЩЕОБРАЗОВАТЕЛЬНАЯ ПРОГРАММА</w:t>
      </w:r>
    </w:p>
    <w:p w:rsidR="00D66DE6" w:rsidRPr="00D66DE6" w:rsidRDefault="00D66DE6" w:rsidP="00D66DE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0" w:line="276" w:lineRule="auto"/>
        <w:ind w:left="-567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D66D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«Речь в движении</w:t>
      </w:r>
      <w:r w:rsidRPr="00D66DE6">
        <w:rPr>
          <w:rFonts w:ascii="Times New Roman" w:eastAsia="Times New Roman" w:hAnsi="Times New Roman" w:cs="Times New Roman"/>
          <w:b/>
          <w:bCs/>
          <w:sz w:val="32"/>
          <w:szCs w:val="32"/>
        </w:rPr>
        <w:t>»</w:t>
      </w:r>
      <w:r w:rsidRPr="00D66DE6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D66DE6" w:rsidRPr="00D66DE6" w:rsidRDefault="00D66DE6" w:rsidP="00D66DE6">
      <w:pPr>
        <w:spacing w:after="0" w:line="276" w:lineRule="auto"/>
        <w:ind w:left="-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детей среднего</w:t>
      </w:r>
      <w:r w:rsidRPr="00D66DE6">
        <w:rPr>
          <w:rFonts w:ascii="Times New Roman" w:eastAsia="Calibri" w:hAnsi="Times New Roman" w:cs="Times New Roman"/>
          <w:sz w:val="28"/>
          <w:szCs w:val="28"/>
        </w:rPr>
        <w:t xml:space="preserve"> дошкольного возраста</w:t>
      </w:r>
    </w:p>
    <w:p w:rsidR="00D66DE6" w:rsidRPr="00D66DE6" w:rsidRDefault="00D66DE6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6DE6" w:rsidRDefault="00D66DE6" w:rsidP="00D66DE6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66DE6">
        <w:rPr>
          <w:rFonts w:ascii="Times New Roman" w:eastAsia="Calibri" w:hAnsi="Times New Roman" w:cs="Times New Roman"/>
          <w:sz w:val="28"/>
          <w:szCs w:val="28"/>
        </w:rPr>
        <w:t>Автор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D66DE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66DE6" w:rsidRDefault="00D66DE6" w:rsidP="00D66DE6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Красюк Татьяна Михайловна,</w:t>
      </w:r>
    </w:p>
    <w:p w:rsidR="00D66DE6" w:rsidRPr="00D66DE6" w:rsidRDefault="00D66DE6" w:rsidP="00D66DE6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инструктор по физической культуре</w:t>
      </w:r>
      <w:r w:rsidRPr="00D66DE6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D66DE6" w:rsidRPr="00D66DE6" w:rsidRDefault="00D66DE6" w:rsidP="00D66DE6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66DE6">
        <w:rPr>
          <w:rFonts w:ascii="Times New Roman" w:eastAsia="Calibri" w:hAnsi="Times New Roman" w:cs="Times New Roman"/>
          <w:sz w:val="28"/>
          <w:szCs w:val="28"/>
        </w:rPr>
        <w:t>Яценко Наталья Владимировна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</w:p>
    <w:p w:rsidR="00D66DE6" w:rsidRPr="00D66DE6" w:rsidRDefault="00D66DE6" w:rsidP="00D66DE6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66DE6">
        <w:rPr>
          <w:rFonts w:ascii="Times New Roman" w:eastAsia="Calibri" w:hAnsi="Times New Roman" w:cs="Times New Roman"/>
          <w:sz w:val="28"/>
          <w:szCs w:val="28"/>
        </w:rPr>
        <w:t>учит</w:t>
      </w:r>
      <w:r>
        <w:rPr>
          <w:rFonts w:ascii="Times New Roman" w:eastAsia="Calibri" w:hAnsi="Times New Roman" w:cs="Times New Roman"/>
          <w:sz w:val="28"/>
          <w:szCs w:val="28"/>
        </w:rPr>
        <w:t>ель-логопед</w:t>
      </w:r>
      <w:r w:rsidRPr="00D66DE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66DE6" w:rsidRPr="00D66DE6" w:rsidRDefault="00D66DE6" w:rsidP="00D66DE6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D66DE6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6DE6" w:rsidRDefault="00D66DE6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6DE6">
        <w:rPr>
          <w:rFonts w:ascii="Times New Roman" w:eastAsia="Calibri" w:hAnsi="Times New Roman" w:cs="Times New Roman"/>
          <w:sz w:val="28"/>
          <w:szCs w:val="28"/>
        </w:rPr>
        <w:t xml:space="preserve">Чистоозерное, </w:t>
      </w:r>
      <w:r>
        <w:rPr>
          <w:rFonts w:ascii="Times New Roman" w:eastAsia="Calibri" w:hAnsi="Times New Roman" w:cs="Times New Roman"/>
          <w:sz w:val="28"/>
          <w:szCs w:val="28"/>
        </w:rPr>
        <w:t xml:space="preserve">2026 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1909944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54EC4" w:rsidRDefault="00154EC4">
          <w:pPr>
            <w:pStyle w:val="a6"/>
          </w:pPr>
          <w:r>
            <w:t>Оглавление</w:t>
          </w:r>
        </w:p>
        <w:p w:rsidR="00F201D7" w:rsidRDefault="00154EC4">
          <w:pPr>
            <w:pStyle w:val="11"/>
            <w:tabs>
              <w:tab w:val="right" w:leader="dot" w:pos="9912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367987" w:history="1">
            <w:r w:rsidR="00F201D7" w:rsidRPr="00E93889">
              <w:rPr>
                <w:rStyle w:val="a7"/>
                <w:rFonts w:ascii="Times New Roman" w:eastAsia="Calibri" w:hAnsi="Times New Roman" w:cs="Times New Roman"/>
                <w:noProof/>
              </w:rPr>
              <w:t>Раздел 1 Комплекс основных характеристик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_Toc240367987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3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F201D7" w:rsidRDefault="003B7363">
          <w:pPr>
            <w:pStyle w:val="21"/>
            <w:tabs>
              <w:tab w:val="right" w:leader="dot" w:pos="9912"/>
            </w:tabs>
            <w:rPr>
              <w:noProof/>
            </w:rPr>
          </w:pPr>
          <w:hyperlink w:anchor="_Toc240367988" w:history="1">
            <w:r w:rsidR="00F201D7" w:rsidRPr="00E93889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Пояснительная записка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_Toc240367988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3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F201D7" w:rsidRDefault="003B7363">
          <w:pPr>
            <w:pStyle w:val="21"/>
            <w:tabs>
              <w:tab w:val="right" w:leader="dot" w:pos="9912"/>
            </w:tabs>
            <w:rPr>
              <w:noProof/>
            </w:rPr>
          </w:pPr>
          <w:hyperlink w:anchor="_Toc240367989" w:history="1">
            <w:r w:rsidR="00F201D7" w:rsidRPr="00E93889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Направленность программы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_Toc240367989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5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F201D7" w:rsidRDefault="003B7363">
          <w:pPr>
            <w:pStyle w:val="21"/>
            <w:tabs>
              <w:tab w:val="right" w:leader="dot" w:pos="9912"/>
            </w:tabs>
            <w:rPr>
              <w:noProof/>
            </w:rPr>
          </w:pPr>
          <w:hyperlink w:anchor="_Toc240367990" w:history="1">
            <w:r w:rsidR="00F201D7" w:rsidRPr="00E93889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Цель и задачи программы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_Toc240367990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6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F201D7" w:rsidRDefault="003B7363">
          <w:pPr>
            <w:pStyle w:val="21"/>
            <w:tabs>
              <w:tab w:val="right" w:leader="dot" w:pos="9912"/>
            </w:tabs>
            <w:rPr>
              <w:noProof/>
            </w:rPr>
          </w:pPr>
          <w:hyperlink w:anchor="_Toc240367991" w:history="1">
            <w:r w:rsidR="00F201D7" w:rsidRPr="00E93889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Содержание программы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_Toc240367991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6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F201D7" w:rsidRDefault="003B7363">
          <w:pPr>
            <w:pStyle w:val="21"/>
            <w:tabs>
              <w:tab w:val="right" w:leader="dot" w:pos="9912"/>
            </w:tabs>
            <w:rPr>
              <w:noProof/>
            </w:rPr>
          </w:pPr>
          <w:hyperlink w:anchor="_Toc240367992" w:history="1">
            <w:r w:rsidR="00F201D7" w:rsidRPr="00E93889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Структура занятия (25 минут)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_Toc240367992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9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F201D7" w:rsidRDefault="003B7363">
          <w:pPr>
            <w:pStyle w:val="21"/>
            <w:tabs>
              <w:tab w:val="right" w:leader="dot" w:pos="9912"/>
            </w:tabs>
            <w:rPr>
              <w:noProof/>
            </w:rPr>
          </w:pPr>
          <w:hyperlink w:anchor="_Toc240367993" w:history="1">
            <w:r w:rsidR="00F201D7" w:rsidRPr="00E93889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Календарно-тематический план работы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_Toc240367993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10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F201D7" w:rsidRDefault="003B7363">
          <w:pPr>
            <w:pStyle w:val="21"/>
            <w:tabs>
              <w:tab w:val="right" w:leader="dot" w:pos="9912"/>
            </w:tabs>
            <w:rPr>
              <w:noProof/>
            </w:rPr>
          </w:pPr>
          <w:hyperlink w:anchor="_Toc240367994" w:history="1">
            <w:r w:rsidR="00F201D7" w:rsidRPr="00E93889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Планируемые результаты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_Toc240367994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16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F201D7" w:rsidRDefault="003B7363">
          <w:pPr>
            <w:pStyle w:val="11"/>
            <w:tabs>
              <w:tab w:val="right" w:leader="dot" w:pos="9912"/>
            </w:tabs>
            <w:rPr>
              <w:rFonts w:eastAsiaTheme="minorEastAsia"/>
              <w:noProof/>
              <w:lang w:eastAsia="ru-RU"/>
            </w:rPr>
          </w:pPr>
          <w:hyperlink w:anchor="_Toc240367995" w:history="1">
            <w:r w:rsidR="00F201D7" w:rsidRPr="00E93889">
              <w:rPr>
                <w:rStyle w:val="a7"/>
                <w:rFonts w:ascii="Times New Roman" w:eastAsia="Times New Roman" w:hAnsi="Times New Roman" w:cs="Times New Roman"/>
                <w:noProof/>
                <w:lang w:eastAsia="ru-RU"/>
              </w:rPr>
              <w:t>Раздел 2. Комплекс организационно-педагогических условий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_Toc240367995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17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F201D7" w:rsidRDefault="003B7363">
          <w:pPr>
            <w:pStyle w:val="21"/>
            <w:tabs>
              <w:tab w:val="right" w:leader="dot" w:pos="9912"/>
            </w:tabs>
            <w:rPr>
              <w:noProof/>
            </w:rPr>
          </w:pPr>
          <w:hyperlink w:anchor="_Toc240367996" w:history="1">
            <w:r w:rsidR="00F201D7" w:rsidRPr="00E93889">
              <w:rPr>
                <w:rStyle w:val="a7"/>
                <w:rFonts w:ascii="Times New Roman" w:eastAsia="Times New Roman" w:hAnsi="Times New Roman" w:cs="Times New Roman"/>
                <w:b/>
                <w:noProof/>
                <w:lang w:eastAsia="ru-RU"/>
              </w:rPr>
              <w:t>Календарный учебный график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_Toc240367996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17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F201D7" w:rsidRDefault="003B7363">
          <w:pPr>
            <w:pStyle w:val="21"/>
            <w:tabs>
              <w:tab w:val="right" w:leader="dot" w:pos="9912"/>
            </w:tabs>
            <w:rPr>
              <w:noProof/>
            </w:rPr>
          </w:pPr>
          <w:hyperlink w:anchor="_Toc240367997" w:history="1">
            <w:r w:rsidR="00F201D7" w:rsidRPr="00E93889">
              <w:rPr>
                <w:rStyle w:val="a7"/>
                <w:rFonts w:ascii="Times New Roman" w:eastAsia="Times New Roman" w:hAnsi="Times New Roman" w:cs="Times New Roman"/>
                <w:b/>
                <w:noProof/>
                <w:lang w:eastAsia="ru-RU"/>
              </w:rPr>
              <w:t>Условия реализации программы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_Toc240367997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17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F201D7" w:rsidRDefault="003B7363">
          <w:pPr>
            <w:pStyle w:val="21"/>
            <w:tabs>
              <w:tab w:val="right" w:leader="dot" w:pos="9912"/>
            </w:tabs>
            <w:rPr>
              <w:noProof/>
            </w:rPr>
          </w:pPr>
          <w:hyperlink w:anchor="_Toc240367998" w:history="1">
            <w:r w:rsidR="00F201D7" w:rsidRPr="00E93889">
              <w:rPr>
                <w:rStyle w:val="a7"/>
                <w:rFonts w:ascii="Times New Roman" w:eastAsia="Times New Roman" w:hAnsi="Times New Roman" w:cs="Times New Roman"/>
                <w:b/>
                <w:noProof/>
                <w:lang w:eastAsia="ru-RU"/>
              </w:rPr>
              <w:t>Оценочные материалы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_Toc240367998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17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F201D7" w:rsidRDefault="003B7363">
          <w:pPr>
            <w:pStyle w:val="21"/>
            <w:tabs>
              <w:tab w:val="right" w:leader="dot" w:pos="9912"/>
            </w:tabs>
            <w:rPr>
              <w:noProof/>
            </w:rPr>
          </w:pPr>
          <w:hyperlink w:anchor="_Toc240367999" w:history="1">
            <w:r w:rsidR="00F201D7" w:rsidRPr="00E93889">
              <w:rPr>
                <w:rStyle w:val="a7"/>
                <w:rFonts w:ascii="Times New Roman" w:hAnsi="Times New Roman" w:cs="Times New Roman"/>
                <w:b/>
                <w:noProof/>
              </w:rPr>
              <w:t>Список литературы</w:t>
            </w:r>
            <w:r w:rsidR="00F201D7">
              <w:rPr>
                <w:noProof/>
                <w:webHidden/>
              </w:rPr>
              <w:tab/>
            </w:r>
            <w:r w:rsidR="00F201D7">
              <w:rPr>
                <w:noProof/>
                <w:webHidden/>
              </w:rPr>
              <w:fldChar w:fldCharType="begin"/>
            </w:r>
            <w:r w:rsidR="00F201D7">
              <w:rPr>
                <w:noProof/>
                <w:webHidden/>
              </w:rPr>
              <w:instrText xml:space="preserve"> PAGEREF _Toc240367999 \h </w:instrText>
            </w:r>
            <w:r w:rsidR="00F201D7">
              <w:rPr>
                <w:noProof/>
                <w:webHidden/>
              </w:rPr>
            </w:r>
            <w:r w:rsidR="00F201D7">
              <w:rPr>
                <w:noProof/>
                <w:webHidden/>
              </w:rPr>
              <w:fldChar w:fldCharType="separate"/>
            </w:r>
            <w:r w:rsidR="00553CD4">
              <w:rPr>
                <w:noProof/>
                <w:webHidden/>
              </w:rPr>
              <w:t>18</w:t>
            </w:r>
            <w:r w:rsidR="00F201D7">
              <w:rPr>
                <w:noProof/>
                <w:webHidden/>
              </w:rPr>
              <w:fldChar w:fldCharType="end"/>
            </w:r>
          </w:hyperlink>
        </w:p>
        <w:p w:rsidR="00154EC4" w:rsidRDefault="00154EC4">
          <w:r>
            <w:rPr>
              <w:b/>
              <w:bCs/>
            </w:rPr>
            <w:fldChar w:fldCharType="end"/>
          </w:r>
        </w:p>
      </w:sdtContent>
    </w:sdt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D66D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9E0" w:rsidRDefault="007659E0" w:rsidP="007659E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66DE6" w:rsidRPr="00D66DE6" w:rsidRDefault="00D66DE6" w:rsidP="007659E0">
      <w:pPr>
        <w:pStyle w:val="1"/>
        <w:rPr>
          <w:rFonts w:ascii="Times New Roman" w:eastAsia="Calibri" w:hAnsi="Times New Roman" w:cs="Times New Roman"/>
          <w:sz w:val="28"/>
          <w:szCs w:val="28"/>
        </w:rPr>
      </w:pPr>
      <w:bookmarkStart w:id="0" w:name="_Toc240367987"/>
      <w:r>
        <w:rPr>
          <w:rFonts w:ascii="Times New Roman" w:eastAsia="Calibri" w:hAnsi="Times New Roman" w:cs="Times New Roman"/>
          <w:sz w:val="28"/>
          <w:szCs w:val="28"/>
        </w:rPr>
        <w:lastRenderedPageBreak/>
        <w:t>Раздел 1 Комплекс основных характеристик</w:t>
      </w:r>
      <w:bookmarkEnd w:id="0"/>
    </w:p>
    <w:p w:rsidR="00047674" w:rsidRPr="00D66DE6" w:rsidRDefault="00047674" w:rsidP="00F201D7">
      <w:pPr>
        <w:pStyle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Toc240367988"/>
      <w:r w:rsidRPr="00D66D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  <w:bookmarkEnd w:id="1"/>
    </w:p>
    <w:p w:rsidR="007D5603" w:rsidRP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возрасте 4–5 лет речь ребёнка активно формируется, и этот период является критическим для становления звукопроизношения, фонематического восприятия и грамматического 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оя. У детей с нарушениями речи 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наблюдается комплекс трудностей, которые требуют целенап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равленной коррекционной работы. Нарушено звукопроизношение, фонематическое восприятие, п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росодич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еская сторона речи, артикуляционная моторика, л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ексико-грамматическая сторона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речи, с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вязная речь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речевой и двигательной сферой существует тесная физиологическая связь: обе обеспечиваются моторными зонами коры головного мозга и подкорковых структур. У детей с нарушениями речи двигательные проблемы встречаются значительно чаще, чем у сверстников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нормативным речевым развитием. Может быть нарушена о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мелкая 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моторика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ыхание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мимическая моторика, п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сихомоторное развитие в целом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Моторная неловкость влияет на коммуникативную активность: ребёнок избегает подвижных игр, чувствует себя неуверенно в коллективе, что усугубляет речевую пассивность.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Недостаточная сформированность межполушарного взаимодействия — не может одновременно выполнять движения правой и левой рукой (одной рукой — стучать, другой — гладить), что также отражается на развитии речи, чтении и письме в будущем.</w:t>
      </w:r>
    </w:p>
    <w:p w:rsidR="00047674" w:rsidRDefault="00047674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возрасте ведущая деятельность — </w:t>
      </w:r>
      <w:r w:rsidRPr="007D56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игра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 вся коррекционная работа строится через игровые приёмы. Совместная работа </w:t>
      </w:r>
      <w:r w:rsid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учителя-</w:t>
      </w: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логопеда и инструктора по физической культуре позволяет одновременно воздействовать на речевую и двигательную сферы, опираясь на тесную связь между моторикой и речью.</w:t>
      </w:r>
    </w:p>
    <w:p w:rsidR="007D5603" w:rsidRPr="007D5603" w:rsidRDefault="007D5603" w:rsidP="007F4201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эффективной реализации программы необход</w:t>
      </w:r>
      <w:r w:rsidR="007F420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имо создание следующих условий:</w:t>
      </w:r>
    </w:p>
    <w:p w:rsidR="007D5603" w:rsidRP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Организационные условия</w:t>
      </w:r>
      <w:r w:rsidR="007F42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5603" w:rsidRP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специалистов — совместное планирование и одновременное проведение занятий учителем-логопедом и инструктором по физической культуре. Речевой материал логопеда согласуется с двигательными заданиями инструктора по единой лексической теме.</w:t>
      </w:r>
    </w:p>
    <w:p w:rsidR="007D5603" w:rsidRP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Регулярность и систематичность — занятия проводя</w:t>
      </w:r>
      <w:r w:rsidR="007F4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1 раз в неделю по 25 минут, 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обеспечивает накопительный эффект без переутомления.</w:t>
      </w:r>
    </w:p>
    <w:p w:rsidR="007D5603" w:rsidRPr="007D5603" w:rsidRDefault="007D5603" w:rsidP="007F4201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Согласование с основными занятиями — темы кружка синхронизированы с лексическими темами, изучаем</w:t>
      </w:r>
      <w:r w:rsidR="007F4201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 на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занятиях воспитателя, что создаёт единое коррекционн</w:t>
      </w:r>
      <w:r w:rsidR="007F4201">
        <w:rPr>
          <w:rFonts w:ascii="Times New Roman" w:eastAsia="Times New Roman" w:hAnsi="Times New Roman" w:cs="Times New Roman"/>
          <w:sz w:val="28"/>
          <w:szCs w:val="28"/>
          <w:lang w:eastAsia="ru-RU"/>
        </w:rPr>
        <w:t>о-образовательное пространство.</w:t>
      </w:r>
    </w:p>
    <w:p w:rsidR="007D5603" w:rsidRPr="007D5603" w:rsidRDefault="007F4201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5603"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Психолого-педагогические условия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5603" w:rsidRP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как ведущий метод — в возрасте 4–5 лет все задания облекаются в игровую форму (игра-путешествие, сюжетная игра), что соответствует ведущей деятельности данного возраста.</w:t>
      </w:r>
    </w:p>
    <w:p w:rsidR="007D5603" w:rsidRP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ситуации успеха — задания подбираются по принципу «от простого к сложному», каждый ребёнок получает посильную нагрузку, поощряется за любые достижения.</w:t>
      </w:r>
    </w:p>
    <w:p w:rsidR="007D5603" w:rsidRP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Эмоциональный комфорт — использование релаксационных пауз, музыкотерапии, отсутствие принуждения, право ребёнка отказаться от задания (предложить альтернативу).</w:t>
      </w:r>
    </w:p>
    <w:p w:rsidR="007D5603" w:rsidRP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Наглядность и подражание — взрослый показывает и проговаривает каждое задание, ребёнок повторяет по подражанию — основной способ обучения в этом возрасте.</w:t>
      </w:r>
    </w:p>
    <w:p w:rsidR="007D5603" w:rsidRP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Частая смена видов деятельности — продолжительность одного блока не более 5 минут, что соответствует особенностям внимания детей 4–5 лет.</w:t>
      </w:r>
    </w:p>
    <w:p w:rsidR="007D5603" w:rsidRP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</w:t>
      </w:r>
      <w:r w:rsidR="007F4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 — учёт речевого развития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двигательных возможнос</w:t>
      </w:r>
      <w:r w:rsidR="007F420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тей, темпа работы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 ребёнка; дозирование нагрузки.</w:t>
      </w:r>
    </w:p>
    <w:p w:rsidR="007D5603" w:rsidRPr="007D5603" w:rsidRDefault="007F4201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D5603"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. Взаимодействие с семьёй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5603" w:rsidRP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родителей о целях и содержании программы (родительское собрание, памятки).</w:t>
      </w:r>
    </w:p>
    <w:p w:rsidR="007D5603" w:rsidRPr="007D5603" w:rsidRDefault="007D5603" w:rsidP="007D5603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Консультации родителей </w:t>
      </w:r>
      <w:r w:rsidR="007F420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учителем-</w:t>
      </w: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логопедом и инструктором по итогам промежуточной и итоговой диагностики.</w:t>
      </w:r>
    </w:p>
    <w:p w:rsidR="007D5603" w:rsidRPr="00D66DE6" w:rsidRDefault="007D5603" w:rsidP="00DF1B29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родителей к созданию простейших пособий (бумажные снежинки, ленточки, мешочки с песком).</w:t>
      </w:r>
    </w:p>
    <w:p w:rsidR="00CD4412" w:rsidRDefault="00DF1B29" w:rsidP="00DF1B29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1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«Речь в движении»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разработана в соответствии с законодательными нормативными документами: </w:t>
      </w:r>
    </w:p>
    <w:p w:rsidR="00DF1B29" w:rsidRPr="00DF1B29" w:rsidRDefault="00DF1B29" w:rsidP="00DF1B29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1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Федеральный закон «Об образовании в РФ» от 29 декабря 2012 г. 273ФЗ;   </w:t>
      </w:r>
    </w:p>
    <w:p w:rsidR="00DF1B29" w:rsidRPr="00DF1B29" w:rsidRDefault="00DF1B29" w:rsidP="00DF1B29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1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-Приказ Министерства просвещения РФ от 09.11.2018 N 196 "Об утверждении Порядка организации и осуществления образовательной деятельности по дополнительным общеобразовательным программам";</w:t>
      </w:r>
    </w:p>
    <w:p w:rsidR="00DF1B29" w:rsidRPr="00DF1B29" w:rsidRDefault="00DF1B29" w:rsidP="00DF1B29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1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- Приказ Министерства образования и науки РФ от 17 октября 2013 г. № 1155 «Об утверждении федерального государственного образовательного стандарта дошкольного образования» (зарегистрирован в Минюсте РФ 14 ноября 2013 г., № 30384);</w:t>
      </w:r>
    </w:p>
    <w:p w:rsidR="00DF1B29" w:rsidRPr="00DF1B29" w:rsidRDefault="00DF1B29" w:rsidP="00DF1B29">
      <w:pPr>
        <w:shd w:val="clear" w:color="auto" w:fill="FFFFFF"/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1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Федеральный закон «Об основных гарантиях прав ребенка в Российской Федерации» от 24.07.1998 г. № 124-ФЗ;</w:t>
      </w:r>
    </w:p>
    <w:p w:rsidR="00DF1B29" w:rsidRPr="00DF1B29" w:rsidRDefault="00DF1B29" w:rsidP="00947137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1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Постановление Главного государственного санитарного врача РФ от 15.05.2013 г. № 26 (регистрация от 27.08.2015 г.) «Об утверждении СанПиН 2.4.1. 3049-13 «Санитарно-эпидемиологические требования к устройству, содержанию и организации режима работы в дошкольных организациях».</w:t>
      </w:r>
    </w:p>
    <w:p w:rsidR="00947137" w:rsidRPr="00947137" w:rsidRDefault="00947137" w:rsidP="00154EC4">
      <w:pPr>
        <w:pStyle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Toc240367989"/>
      <w:r w:rsidRPr="00947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Направленность программы</w:t>
      </w:r>
      <w:bookmarkEnd w:id="2"/>
    </w:p>
    <w:p w:rsidR="00947137" w:rsidRPr="00947137" w:rsidRDefault="00947137" w:rsidP="00947137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13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составлена с учётом и использованием современных инновационных технологий и методик в области правильного дыхания, развития пальчиковой и общей моторики, обеспечивающей двигательные функции руки, скоординированных действий глаза и руки,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всего тела в целом. </w:t>
      </w:r>
      <w:r w:rsidRPr="0094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Направлена на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познавательных способностей, речевой деятельности и двигательных навыков</w:t>
      </w:r>
      <w:r w:rsidRPr="0094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дошкольников. </w:t>
      </w:r>
    </w:p>
    <w:p w:rsidR="00947137" w:rsidRPr="00947137" w:rsidRDefault="00947137" w:rsidP="00947137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7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Адресат </w:t>
      </w:r>
    </w:p>
    <w:p w:rsidR="00947137" w:rsidRPr="00947137" w:rsidRDefault="00947137" w:rsidP="00947137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рассчитана на детей среднего дошкольного возраста. </w:t>
      </w:r>
    </w:p>
    <w:p w:rsidR="00947137" w:rsidRPr="00947137" w:rsidRDefault="00947137" w:rsidP="00947137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Объем и срок освоения программы</w:t>
      </w:r>
    </w:p>
    <w:p w:rsidR="00947137" w:rsidRPr="00947137" w:rsidRDefault="00947137" w:rsidP="00947137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ориентирована на один учебный год,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 28</w:t>
      </w:r>
      <w:r w:rsidRPr="0094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занятий. Занятия проводятся один раз в неделю, продолжительностью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94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минут.</w:t>
      </w:r>
    </w:p>
    <w:p w:rsidR="00947137" w:rsidRPr="00947137" w:rsidRDefault="00947137" w:rsidP="00947137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работы с детьми</w:t>
      </w:r>
    </w:p>
    <w:p w:rsidR="00947137" w:rsidRPr="00947137" w:rsidRDefault="00947137" w:rsidP="00947137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4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рупповые занятия с детьми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музыкальном зале</w:t>
      </w:r>
      <w:r w:rsidRPr="0094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детского сада.</w:t>
      </w:r>
    </w:p>
    <w:p w:rsidR="00947137" w:rsidRPr="00947137" w:rsidRDefault="00947137" w:rsidP="00947137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 организации образовательного процесса</w:t>
      </w:r>
    </w:p>
    <w:p w:rsidR="00947137" w:rsidRPr="00947137" w:rsidRDefault="00947137" w:rsidP="00947137">
      <w:pPr>
        <w:numPr>
          <w:ilvl w:val="0"/>
          <w:numId w:val="10"/>
        </w:numPr>
        <w:spacing w:after="0" w:line="360" w:lineRule="auto"/>
        <w:ind w:right="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13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 возрастных и индивидуальных особенностей воспитанников;</w:t>
      </w:r>
    </w:p>
    <w:p w:rsidR="00947137" w:rsidRPr="00947137" w:rsidRDefault="00947137" w:rsidP="00947137">
      <w:pPr>
        <w:numPr>
          <w:ilvl w:val="0"/>
          <w:numId w:val="10"/>
        </w:numPr>
        <w:spacing w:after="0" w:line="360" w:lineRule="auto"/>
        <w:ind w:right="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психологический и эмоциональный комфорт как условие самореализации воспитанника; </w:t>
      </w:r>
    </w:p>
    <w:p w:rsidR="00947137" w:rsidRPr="00947137" w:rsidRDefault="00947137" w:rsidP="00947137">
      <w:pPr>
        <w:numPr>
          <w:ilvl w:val="0"/>
          <w:numId w:val="10"/>
        </w:numPr>
        <w:spacing w:after="0" w:line="360" w:lineRule="auto"/>
        <w:ind w:right="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13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доверие и поддержка активности, инициативности и устремлений к самоутверждению.</w:t>
      </w:r>
    </w:p>
    <w:p w:rsidR="0036153B" w:rsidRDefault="0036153B" w:rsidP="00947137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7137" w:rsidRPr="00947137" w:rsidRDefault="00947137" w:rsidP="00947137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Режим занятий </w:t>
      </w:r>
    </w:p>
    <w:p w:rsidR="00947137" w:rsidRPr="00947137" w:rsidRDefault="00607893" w:rsidP="00947137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78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Понедельник</w:t>
      </w:r>
      <w:r w:rsidR="00EC75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16:15-16:40</w:t>
      </w:r>
    </w:p>
    <w:p w:rsidR="007F4201" w:rsidRDefault="00947137" w:rsidP="00154EC4">
      <w:pPr>
        <w:pStyle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3" w:name="_Toc24036799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 задачи программы</w:t>
      </w:r>
      <w:bookmarkEnd w:id="3"/>
    </w:p>
    <w:p w:rsidR="00047674" w:rsidRPr="00D66DE6" w:rsidRDefault="00047674" w:rsidP="00EC7569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программы:</w:t>
      </w: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коррекция речевых и двигательных нарушений у детей 4–5 лет через инт</w:t>
      </w:r>
      <w:r w:rsidR="00CD4412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егрированные игровые</w:t>
      </w: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занятия.</w:t>
      </w:r>
    </w:p>
    <w:p w:rsidR="00047674" w:rsidRPr="00D66DE6" w:rsidRDefault="00047674" w:rsidP="00EC7569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047674" w:rsidRPr="00D66DE6" w:rsidRDefault="00047674" w:rsidP="00EC7569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Коррекционно-развивающие:</w:t>
      </w:r>
    </w:p>
    <w:p w:rsidR="00047674" w:rsidRPr="00D66DE6" w:rsidRDefault="00047674" w:rsidP="0060789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нормализация мышечного тонуса, освоение базовых расслабляющих упражнений;</w:t>
      </w:r>
    </w:p>
    <w:p w:rsidR="00047674" w:rsidRPr="00D66DE6" w:rsidRDefault="00047674" w:rsidP="0060789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правильного физиологического (неречевого) дыхания;</w:t>
      </w:r>
    </w:p>
    <w:p w:rsidR="00047674" w:rsidRPr="00D66DE6" w:rsidRDefault="00047674" w:rsidP="0060789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общей, мелкой и артикуляционной мотор</w:t>
      </w:r>
      <w:r w:rsidR="00CD4412">
        <w:rPr>
          <w:rFonts w:ascii="Times New Roman" w:eastAsia="Times New Roman" w:hAnsi="Times New Roman" w:cs="Times New Roman"/>
          <w:sz w:val="28"/>
          <w:szCs w:val="28"/>
          <w:lang w:eastAsia="ru-RU"/>
        </w:rPr>
        <w:t>ики</w:t>
      </w: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47674" w:rsidRPr="00D66DE6" w:rsidRDefault="00047674" w:rsidP="0060789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зрительного и слухового внимания, памяти, элементарного фонематического восприятия (неречевые и речевые звуки);</w:t>
      </w:r>
    </w:p>
    <w:p w:rsidR="00047674" w:rsidRPr="00D66DE6" w:rsidRDefault="00047674" w:rsidP="0060789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элементарной координации движений и пространственной ориентировки (вперёд–назад, вверх–вниз, право–лево).</w:t>
      </w:r>
    </w:p>
    <w:p w:rsidR="00047674" w:rsidRPr="00D66DE6" w:rsidRDefault="00047674" w:rsidP="00607893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Образовательные:</w:t>
      </w:r>
    </w:p>
    <w:p w:rsidR="00047674" w:rsidRPr="00D66DE6" w:rsidRDefault="00047674" w:rsidP="0060789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и активизация предметного и глагольного словаря по лексическим темам;</w:t>
      </w:r>
    </w:p>
    <w:p w:rsidR="00047674" w:rsidRPr="00D66DE6" w:rsidRDefault="00047674" w:rsidP="0060789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простых грамматических конструкций (единственное и множественное число, уменьшительно-ласкательные формы);</w:t>
      </w:r>
    </w:p>
    <w:p w:rsidR="00047674" w:rsidRPr="00D66DE6" w:rsidRDefault="00047674" w:rsidP="0060789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подражательности речи и движения (повтор за взрослым);</w:t>
      </w:r>
    </w:p>
    <w:p w:rsidR="00047674" w:rsidRPr="00D66DE6" w:rsidRDefault="00047674" w:rsidP="0060789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темпа и ритмичности речи через движение.</w:t>
      </w:r>
    </w:p>
    <w:p w:rsidR="00047674" w:rsidRPr="00D66DE6" w:rsidRDefault="00047674" w:rsidP="00607893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:rsidR="00047674" w:rsidRPr="00D66DE6" w:rsidRDefault="00047674" w:rsidP="0060789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снятие психоэмоционального напряжения;</w:t>
      </w:r>
    </w:p>
    <w:p w:rsidR="00047674" w:rsidRPr="00D66DE6" w:rsidRDefault="00047674" w:rsidP="0060789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навыка совместной игры, ожидания своей очереди;</w:t>
      </w:r>
    </w:p>
    <w:p w:rsidR="00CD4412" w:rsidRPr="00A40B43" w:rsidRDefault="00047674" w:rsidP="00A40B4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ситуации успеха и поддержание интереса к занятиям.</w:t>
      </w:r>
    </w:p>
    <w:p w:rsidR="00607893" w:rsidRDefault="00607893" w:rsidP="00154EC4">
      <w:pPr>
        <w:pStyle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_Toc240367991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программы</w:t>
      </w:r>
      <w:bookmarkEnd w:id="4"/>
    </w:p>
    <w:p w:rsidR="00A50100" w:rsidRDefault="00A50100" w:rsidP="00A50100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рабочей программы предусматривает интегрированные подходы видов деятельности в организации коррекционно-педагогического процесса, взаимодействие ребёнка с окружающей средой, поэтапную практическую и                           </w:t>
      </w:r>
      <w:r w:rsidRPr="00A501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продуктивную деятельность по достижению поставленной цели в работе с детьми. Учитывается интеграция следующих областей: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социально-коммуникативное развитие, познавательное развитие, речевое и физическое развитие.</w:t>
      </w:r>
    </w:p>
    <w:p w:rsidR="00A50100" w:rsidRPr="007659E0" w:rsidRDefault="00A50100" w:rsidP="00A50100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659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Социально</w:t>
      </w:r>
      <w:r w:rsidRPr="007659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noBreakHyphen/>
        <w:t>коммуникативное развитие</w:t>
      </w:r>
      <w:r w:rsidR="002E30FD" w:rsidRPr="007659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A50100" w:rsidRPr="002E30FD" w:rsidRDefault="00A50100" w:rsidP="00A50100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про умение быть в группе, договариваться, соблюдать правила, проявлять эмпатию. В наших занятиях это встраивается через сюжет и роли:</w:t>
      </w:r>
    </w:p>
    <w:p w:rsidR="00A50100" w:rsidRPr="002E30FD" w:rsidRDefault="00A50100" w:rsidP="002E30FD">
      <w:pPr>
        <w:numPr>
          <w:ilvl w:val="0"/>
          <w:numId w:val="11"/>
        </w:numPr>
        <w:tabs>
          <w:tab w:val="clear" w:pos="720"/>
          <w:tab w:val="num" w:pos="567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Сюжетная линия и персонажи.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Ёжик, Зайчик, Мишка, Лисёнок — они задают мотивацию: «помоги собрать урожай», «согрей котёнка», «уложи птичку спать». Ребёнок действует не «по заданию», а ради персонажа — это развивает сопереживание.</w:t>
      </w:r>
    </w:p>
    <w:p w:rsidR="00A50100" w:rsidRPr="002E30FD" w:rsidRDefault="00A50100" w:rsidP="002E30FD">
      <w:pPr>
        <w:numPr>
          <w:ilvl w:val="0"/>
          <w:numId w:val="11"/>
        </w:numPr>
        <w:tabs>
          <w:tab w:val="clear" w:pos="720"/>
          <w:tab w:val="num" w:pos="567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 игры и очередность.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играх «Собери листья», «Попади в корзину», «Кошки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мышки» дети учатся ждать своей очереди, соблюдать простые правила, реагировать на сигналы («стоп», «беги», «ложись»).</w:t>
      </w:r>
    </w:p>
    <w:p w:rsidR="00A50100" w:rsidRPr="002E30FD" w:rsidRDefault="00A50100" w:rsidP="002E30FD">
      <w:pPr>
        <w:numPr>
          <w:ilvl w:val="0"/>
          <w:numId w:val="11"/>
        </w:numPr>
        <w:tabs>
          <w:tab w:val="clear" w:pos="720"/>
          <w:tab w:val="num" w:pos="567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Рефлексия в конце.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«Что понравилось?», «Кому ты сегодня помог?» помогают ребёнку осмыслить свой опыт и назвать эмоции.</w:t>
      </w:r>
    </w:p>
    <w:p w:rsidR="00A50100" w:rsidRPr="002E30FD" w:rsidRDefault="00161723" w:rsidP="002E30FD">
      <w:pPr>
        <w:numPr>
          <w:ilvl w:val="0"/>
          <w:numId w:val="11"/>
        </w:numPr>
        <w:tabs>
          <w:tab w:val="clear" w:pos="720"/>
          <w:tab w:val="num" w:pos="567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Взаимодействие в паре, </w:t>
      </w:r>
      <w:r w:rsidR="00A50100"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малой группе.</w:t>
      </w:r>
      <w:r w:rsidR="00A50100"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«поймай мяч», «пройди по скамейке, а я тебя подстрахую» — это про доверие и сотрудничество.</w:t>
      </w:r>
    </w:p>
    <w:p w:rsidR="00A50100" w:rsidRPr="007659E0" w:rsidRDefault="00A50100" w:rsidP="00A50100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659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Познавательное развитие</w:t>
      </w:r>
      <w:r w:rsidR="002E30FD" w:rsidRPr="007659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A50100" w:rsidRPr="002E30FD" w:rsidRDefault="00A50100" w:rsidP="00A50100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речь не про «учить буквы», а про базовые познавательные навыки: восприятие, сравнение, классификация, ориентировка в пространстве и времени, причинно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следственные связи.</w:t>
      </w:r>
    </w:p>
    <w:p w:rsidR="00A50100" w:rsidRPr="002E30FD" w:rsidRDefault="00A50100" w:rsidP="002E30FD">
      <w:pPr>
        <w:numPr>
          <w:ilvl w:val="0"/>
          <w:numId w:val="12"/>
        </w:numPr>
        <w:tabs>
          <w:tab w:val="clear" w:pos="720"/>
          <w:tab w:val="num" w:pos="851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Сенсорные эталоны.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 (жёлтый, красный, зелёный лист), форма, размер (большое яблоко — маленькое яблочко), вес (мешочек лёгкий/тяжёлый).</w:t>
      </w:r>
    </w:p>
    <w:p w:rsidR="00A50100" w:rsidRPr="002E30FD" w:rsidRDefault="00A50100" w:rsidP="002E30FD">
      <w:pPr>
        <w:numPr>
          <w:ilvl w:val="0"/>
          <w:numId w:val="12"/>
        </w:numPr>
        <w:tabs>
          <w:tab w:val="clear" w:pos="720"/>
          <w:tab w:val="num" w:pos="851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Сравнение и группировка.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«Собери только красные листья», «разложи овощи и фрукты по корзинам», «найди, кто живёт в лесу, а кто на ферме».</w:t>
      </w:r>
    </w:p>
    <w:p w:rsidR="00A50100" w:rsidRPr="002E30FD" w:rsidRDefault="00A50100" w:rsidP="002E30FD">
      <w:pPr>
        <w:numPr>
          <w:ilvl w:val="0"/>
          <w:numId w:val="12"/>
        </w:numPr>
        <w:tabs>
          <w:tab w:val="clear" w:pos="720"/>
          <w:tab w:val="num" w:pos="851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Пространственная ориентировка.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«Иди вперёд», «поверни направо», «положи под скамейку», «встань за обручем». В диагностике есть отдельный блок на это.</w:t>
      </w:r>
    </w:p>
    <w:p w:rsidR="00A50100" w:rsidRPr="002E30FD" w:rsidRDefault="00A50100" w:rsidP="002E30FD">
      <w:pPr>
        <w:numPr>
          <w:ilvl w:val="0"/>
          <w:numId w:val="12"/>
        </w:numPr>
        <w:tabs>
          <w:tab w:val="clear" w:pos="720"/>
          <w:tab w:val="num" w:pos="851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Понимание причин и следствий.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«Ветер дует — листья падают», «поливаем — растёт», «птичка устала — ложится в гнёздышко».</w:t>
      </w:r>
    </w:p>
    <w:p w:rsidR="00A50100" w:rsidRPr="002E30FD" w:rsidRDefault="00A50100" w:rsidP="002E30FD">
      <w:pPr>
        <w:numPr>
          <w:ilvl w:val="0"/>
          <w:numId w:val="12"/>
        </w:numPr>
        <w:tabs>
          <w:tab w:val="clear" w:pos="720"/>
          <w:tab w:val="num" w:pos="851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Счёт и количество.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«Одно яблоко — много яблок», «5 прыжков», «3 раза подули».</w:t>
      </w:r>
    </w:p>
    <w:p w:rsidR="00A50100" w:rsidRPr="002E30FD" w:rsidRDefault="00161723" w:rsidP="00A50100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занятиях это интегрировано</w:t>
      </w:r>
      <w:r w:rsidR="00A50100"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движения: ребёнок не просто прыгает, а прыгает столько раз, сколько показывает карточка, или собирает столько предметов, сколько назвал взрослый.</w:t>
      </w:r>
    </w:p>
    <w:p w:rsidR="00A50100" w:rsidRPr="007659E0" w:rsidRDefault="00A50100" w:rsidP="00A50100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659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Речевое развитие</w:t>
      </w:r>
      <w:r w:rsidR="002E30FD" w:rsidRPr="007659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A50100" w:rsidRPr="002E30FD" w:rsidRDefault="00A50100" w:rsidP="00A50100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ядро программы, но оно не изолировано: речь развивается через действие и игру.</w:t>
      </w:r>
    </w:p>
    <w:p w:rsidR="00A50100" w:rsidRPr="002E30FD" w:rsidRDefault="00A50100" w:rsidP="002E30FD">
      <w:pPr>
        <w:numPr>
          <w:ilvl w:val="0"/>
          <w:numId w:val="13"/>
        </w:numPr>
        <w:tabs>
          <w:tab w:val="clear" w:pos="720"/>
          <w:tab w:val="num" w:pos="567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Словарь по темам.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Листья, овощи, фрукты, животные, птицы — всё отрабатывается на реальных предметах, муляжах, картинках и в движении.</w:t>
      </w:r>
    </w:p>
    <w:p w:rsidR="00A50100" w:rsidRPr="002E30FD" w:rsidRDefault="00A50100" w:rsidP="002E30FD">
      <w:pPr>
        <w:numPr>
          <w:ilvl w:val="0"/>
          <w:numId w:val="13"/>
        </w:numPr>
        <w:tabs>
          <w:tab w:val="clear" w:pos="720"/>
          <w:tab w:val="num" w:pos="567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Грамматика.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 — много, уменьшительно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ласкательные формы, притяжательные местоимения, предлоги — всё закрепляется в игровых заданиях.</w:t>
      </w:r>
    </w:p>
    <w:p w:rsidR="00A50100" w:rsidRPr="002E30FD" w:rsidRDefault="00A50100" w:rsidP="002E30FD">
      <w:pPr>
        <w:numPr>
          <w:ilvl w:val="0"/>
          <w:numId w:val="13"/>
        </w:numPr>
        <w:tabs>
          <w:tab w:val="clear" w:pos="720"/>
          <w:tab w:val="num" w:pos="567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Фонематика</w:t>
      </w:r>
      <w:proofErr w:type="spellEnd"/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звукопроизношение.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Звукоподражания («мяу», «ш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ш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ш», «кукареку») тренируют а</w:t>
      </w:r>
      <w:r w:rsidR="00161723">
        <w:rPr>
          <w:rFonts w:ascii="Times New Roman" w:eastAsia="Times New Roman" w:hAnsi="Times New Roman" w:cs="Times New Roman"/>
          <w:sz w:val="28"/>
          <w:szCs w:val="28"/>
          <w:lang w:eastAsia="ru-RU"/>
        </w:rPr>
        <w:t>ртикуляцию и слуховое восприятие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0100" w:rsidRPr="002E30FD" w:rsidRDefault="00A50100" w:rsidP="002E30FD">
      <w:pPr>
        <w:numPr>
          <w:ilvl w:val="0"/>
          <w:numId w:val="13"/>
        </w:numPr>
        <w:tabs>
          <w:tab w:val="clear" w:pos="720"/>
          <w:tab w:val="num" w:pos="567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Связная речь.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простых фраз по картинке, ответы на вопросы, короткие рассказы по серии действий.</w:t>
      </w:r>
    </w:p>
    <w:p w:rsidR="00A50100" w:rsidRPr="002E30FD" w:rsidRDefault="00A50100" w:rsidP="002E30FD">
      <w:pPr>
        <w:numPr>
          <w:ilvl w:val="0"/>
          <w:numId w:val="13"/>
        </w:numPr>
        <w:tabs>
          <w:tab w:val="clear" w:pos="720"/>
          <w:tab w:val="num" w:pos="567"/>
        </w:tabs>
        <w:spacing w:after="0" w:line="360" w:lineRule="auto"/>
        <w:ind w:left="0" w:right="8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Артикуляционная и дыхательная гимнастика.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Делается в игровой форме и связана с темой занятия.</w:t>
      </w:r>
    </w:p>
    <w:p w:rsidR="00A50100" w:rsidRPr="007659E0" w:rsidRDefault="00A50100" w:rsidP="00A50100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659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Физическое развитие</w:t>
      </w:r>
      <w:r w:rsidR="002E30FD" w:rsidRPr="007659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A50100" w:rsidRPr="002E30FD" w:rsidRDefault="00A50100" w:rsidP="002E30FD">
      <w:p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Двигательная основа позволяет закреплять и речь, и познавательные умения.</w:t>
      </w:r>
    </w:p>
    <w:p w:rsidR="00A50100" w:rsidRPr="002E30FD" w:rsidRDefault="00A50100" w:rsidP="002E30FD">
      <w:pPr>
        <w:numPr>
          <w:ilvl w:val="0"/>
          <w:numId w:val="14"/>
        </w:num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движения.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Ходьба (на носках, на пятках, широким шагом), бег, прыжки, ползание, подлезание, лазание — всё это тренируется в сюжетных заданиях.</w:t>
      </w:r>
    </w:p>
    <w:p w:rsidR="00A50100" w:rsidRPr="002E30FD" w:rsidRDefault="00A50100" w:rsidP="002E30FD">
      <w:pPr>
        <w:numPr>
          <w:ilvl w:val="0"/>
          <w:numId w:val="14"/>
        </w:num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Координация и равновесие.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Ходьба по скамейке, стойка на одной ноге, перешагивание кубиков, ходьба с мешочком на голове.</w:t>
      </w:r>
    </w:p>
    <w:p w:rsidR="00A50100" w:rsidRPr="002E30FD" w:rsidRDefault="00A50100" w:rsidP="002E30FD">
      <w:pPr>
        <w:numPr>
          <w:ilvl w:val="0"/>
          <w:numId w:val="14"/>
        </w:num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Мелкая моторика.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Пальчиковые игры, нанизывание колец, прищепки, сортировка мелких предметов.</w:t>
      </w:r>
    </w:p>
    <w:p w:rsidR="00A50100" w:rsidRPr="002E30FD" w:rsidRDefault="00A50100" w:rsidP="002E30FD">
      <w:pPr>
        <w:numPr>
          <w:ilvl w:val="0"/>
          <w:numId w:val="14"/>
        </w:num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Дыхание.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 «подуй на снежинку», «задуй свечу», «понюхай цветок» — они одновременно развивают дыхательную мускулатуру и помогают ставить звуки.</w:t>
      </w:r>
    </w:p>
    <w:p w:rsidR="00A50100" w:rsidRPr="002E30FD" w:rsidRDefault="00A50100" w:rsidP="002E30FD">
      <w:pPr>
        <w:numPr>
          <w:ilvl w:val="0"/>
          <w:numId w:val="14"/>
        </w:numPr>
        <w:spacing w:after="0" w:line="360" w:lineRule="auto"/>
        <w:ind w:left="10"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Ориентировка в схеме тела и пространстве.</w:t>
      </w:r>
      <w:r w:rsidRPr="002E3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«Покажи правую руку», «сделай шаг влево», «повернись кругом».</w:t>
      </w:r>
    </w:p>
    <w:p w:rsidR="00047674" w:rsidRPr="00D66DE6" w:rsidRDefault="00047674" w:rsidP="00154EC4">
      <w:pPr>
        <w:pStyle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5" w:name="_Toc240367992"/>
      <w:r w:rsidRPr="00D66D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занятия (25 минут)</w:t>
      </w:r>
      <w:bookmarkEnd w:id="5"/>
    </w:p>
    <w:p w:rsidR="00047674" w:rsidRPr="00A10B62" w:rsidRDefault="00047674" w:rsidP="00A10B6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I. Вводная часть (5 мин)</w:t>
      </w:r>
    </w:p>
    <w:p w:rsidR="00047674" w:rsidRPr="00A10B62" w:rsidRDefault="00047674" w:rsidP="002E30FD">
      <w:pPr>
        <w:numPr>
          <w:ilvl w:val="0"/>
          <w:numId w:val="15"/>
        </w:numPr>
        <w:shd w:val="clear" w:color="auto" w:fill="FFFFFF"/>
        <w:tabs>
          <w:tab w:val="clear" w:pos="720"/>
          <w:tab w:val="num" w:pos="567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Игровое приветствие (например, «Здравствуй, солнышко!» — разводим руки, здороваемся с игрушкой-персонажем, который «ведёт» детей по занятию).</w:t>
      </w:r>
    </w:p>
    <w:p w:rsidR="00047674" w:rsidRPr="00A10B62" w:rsidRDefault="00047674" w:rsidP="002E30FD">
      <w:pPr>
        <w:numPr>
          <w:ilvl w:val="0"/>
          <w:numId w:val="15"/>
        </w:numPr>
        <w:shd w:val="clear" w:color="auto" w:fill="FFFFFF"/>
        <w:tabs>
          <w:tab w:val="clear" w:pos="720"/>
          <w:tab w:val="num" w:pos="567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Разминка: простые виды ходьбы и бега (обычная, на носочках, как мышки — тихо, как медведи — тяжело), под музыкальное сопровождение.</w:t>
      </w:r>
    </w:p>
    <w:p w:rsidR="00047674" w:rsidRPr="00A10B62" w:rsidRDefault="00047674" w:rsidP="002E30FD">
      <w:pPr>
        <w:numPr>
          <w:ilvl w:val="0"/>
          <w:numId w:val="15"/>
        </w:numPr>
        <w:shd w:val="clear" w:color="auto" w:fill="FFFFFF"/>
        <w:tabs>
          <w:tab w:val="clear" w:pos="720"/>
          <w:tab w:val="num" w:pos="567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Артикуляционная гимнастика в форме короткой</w:t>
      </w:r>
      <w:r w:rsid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сказки про Язычок</w:t>
      </w: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(3–4 упражнения, по 2–3 повторения).</w:t>
      </w:r>
    </w:p>
    <w:p w:rsidR="007659E0" w:rsidRPr="007659E0" w:rsidRDefault="00047674" w:rsidP="00A10B62">
      <w:pPr>
        <w:numPr>
          <w:ilvl w:val="0"/>
          <w:numId w:val="15"/>
        </w:numPr>
        <w:shd w:val="clear" w:color="auto" w:fill="FFFFFF"/>
        <w:tabs>
          <w:tab w:val="clear" w:pos="720"/>
          <w:tab w:val="num" w:pos="567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Дыхательная гимнастика в образном оформлении («понюхать цветок», «подуть на снежинку», «подуть на одуванчик»).</w:t>
      </w:r>
    </w:p>
    <w:p w:rsidR="00047674" w:rsidRPr="00A10B62" w:rsidRDefault="00047674" w:rsidP="007659E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II. Основная часть (15 мин)</w:t>
      </w:r>
    </w:p>
    <w:p w:rsidR="00047674" w:rsidRPr="00A10B62" w:rsidRDefault="00047674" w:rsidP="002E30FD">
      <w:pPr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Общеразвивающие упражнения</w:t>
      </w: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простые, с речевым сопровождением (короткие двустишия, звукоподражания). Не более 4–5 упражнений, по 3–4 повторения. Использование предметов: кубики, ленты, мячики.</w:t>
      </w:r>
    </w:p>
    <w:p w:rsidR="00047674" w:rsidRPr="00A10B62" w:rsidRDefault="00047674" w:rsidP="002E30FD">
      <w:pPr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Пальчиковая гимнастика</w:t>
      </w: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простые игры с пальчиками со звукоподражаниями и короткими стишками (3–4 движения).</w:t>
      </w:r>
    </w:p>
    <w:p w:rsidR="00047674" w:rsidRPr="00A10B62" w:rsidRDefault="00047674" w:rsidP="002E30FD">
      <w:pPr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Упражнения на координацию речи с движением</w:t>
      </w: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двигательные инсценировки коротких стихов (4 строки), подражание движениям животных с называнием действия («прыгает», «идёт», «летит»).</w:t>
      </w:r>
    </w:p>
    <w:p w:rsidR="00047674" w:rsidRPr="00A10B62" w:rsidRDefault="00047674" w:rsidP="002E30FD">
      <w:pPr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движения</w:t>
      </w: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подлезание под дугу, прыжки на двух ногах, метание мяча в цель, ходьба по гимнастической скамейке за ручку или с поддержкой.</w:t>
      </w:r>
    </w:p>
    <w:p w:rsidR="00047674" w:rsidRPr="00A10B62" w:rsidRDefault="00047674" w:rsidP="002E30FD">
      <w:pPr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Подвижная игра с речевым сопровождением</w:t>
      </w: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простая, с понятными правилами (1–2 правила), закрепление словаря по теме, звукоподражание.</w:t>
      </w:r>
    </w:p>
    <w:p w:rsidR="00047674" w:rsidRPr="00A10B62" w:rsidRDefault="00047674" w:rsidP="00A10B6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III. Заключительная часть (5 мин)</w:t>
      </w:r>
    </w:p>
    <w:p w:rsidR="00047674" w:rsidRPr="00A10B62" w:rsidRDefault="00A10B62" w:rsidP="002E30FD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дыхания</w:t>
      </w:r>
      <w:r w:rsidR="00047674"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7674" w:rsidRPr="00A10B62" w:rsidRDefault="00047674" w:rsidP="002E30FD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Релаксация под музыку в положении лёжа (1–2 минуты): «Дети лежат на травке, греются на солнышке».</w:t>
      </w:r>
    </w:p>
    <w:p w:rsidR="00047674" w:rsidRPr="00A10B62" w:rsidRDefault="00047674" w:rsidP="002E30FD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Спокойная ходьба.</w:t>
      </w:r>
    </w:p>
    <w:p w:rsidR="00047674" w:rsidRPr="00A10B62" w:rsidRDefault="00047674" w:rsidP="002E30FD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B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Прощание с игрушкой-персонажем, простая рефлексия («Что вам понравилось?», «Что было трудным?»).</w:t>
      </w:r>
    </w:p>
    <w:p w:rsidR="00A40B43" w:rsidRDefault="00A40B43" w:rsidP="00154EC4">
      <w:pPr>
        <w:pStyle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6" w:name="_Toc240367993"/>
    </w:p>
    <w:p w:rsidR="00A10B62" w:rsidRDefault="00A10B62" w:rsidP="00A40B43">
      <w:pPr>
        <w:pStyle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Календарно-тематический </w:t>
      </w:r>
      <w:r w:rsidR="00047674" w:rsidRPr="00D66D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работы</w:t>
      </w:r>
      <w:bookmarkEnd w:id="6"/>
    </w:p>
    <w:p w:rsidR="00A40B43" w:rsidRPr="00A40B43" w:rsidRDefault="00A40B43" w:rsidP="00A40B43">
      <w:pPr>
        <w:rPr>
          <w:lang w:eastAsia="ru-RU"/>
        </w:rPr>
      </w:pPr>
    </w:p>
    <w:tbl>
      <w:tblPr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8"/>
        <w:gridCol w:w="1417"/>
        <w:gridCol w:w="2347"/>
        <w:gridCol w:w="2653"/>
        <w:gridCol w:w="2340"/>
      </w:tblGrid>
      <w:tr w:rsidR="00030B1C" w:rsidRPr="00D66DE6" w:rsidTr="00C327BD">
        <w:trPr>
          <w:tblHeader/>
        </w:trPr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A10B62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A10B62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Лексическая тема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44761D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речевых навыков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44761D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двигательных навыков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C327B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A10B62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«Осень»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44761D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Словарь: листья, дождь, туча. Звукоподражание (шуршание листьев — «ш-ш-ш»)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44761D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Ходьба по листьям, лёгкий бег «как ветерок», дыхание «дождик»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44761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«Овощи»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44761D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Называние овощей, звукоподражание (большая морковка — «</w:t>
            </w:r>
            <w:proofErr w:type="spellStart"/>
            <w:r w:rsidRPr="0044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</w:t>
            </w:r>
            <w:proofErr w:type="spellEnd"/>
            <w:r w:rsidRPr="0044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маленькая — «</w:t>
            </w:r>
            <w:proofErr w:type="spellStart"/>
            <w:r w:rsidRPr="0044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ам-ам</w:t>
            </w:r>
            <w:proofErr w:type="spellEnd"/>
            <w:r w:rsidRPr="0044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44761D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Ползание «как гусеница», подлезание под дугу «собираем урожай»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«Фрукты»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Один–много (одно яблоко, много яблок), уменьшительно-ласкательные (яблочко, </w:t>
            </w:r>
            <w:proofErr w:type="spellStart"/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грушка</w:t>
            </w:r>
            <w:proofErr w:type="spellEnd"/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Прыжки на двух ногах «как зайчик», бросание мяча в корзину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«Домашние животные»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Звукоподражание (мяу, гав, </w:t>
            </w:r>
            <w:proofErr w:type="spellStart"/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</w:t>
            </w:r>
            <w:proofErr w:type="spellEnd"/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</w:t>
            </w:r>
            <w:proofErr w:type="spellEnd"/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называние </w:t>
            </w: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детёнышей (котёнок, щенок)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Ходьба на четвереньках «как кошка», </w:t>
            </w: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прыжки «как зайчик», бег «как собачка»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2E30FD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«Дикие животные»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Звукоподражание, называние животных и их детёнышей (лиса — лисёнок)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Ползание «как лиса», ходьба широким шагом «как медведь»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«Птицы»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Словарь: птица, клюв, крылья, летит. Звукоподражание (пи-пи-пи, чик-чирик)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Махи руками «как крылья», ходьба по скамейке «как по веточке»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«Домашние птицы»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Называние (петух, курица, цыплёнок). Звукоподражание (ко-ко-ко, кукареку)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Прыжки на двух ногах «как курочка», бег с взмахами рук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«Посуда»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Называние</w:t>
            </w:r>
            <w:r w:rsidR="00030B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предметов посуды</w:t>
            </w: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(чашка, ложка, тарелка). Один–много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Ходьба с предметом на ладони «не урони», приседания «собери посуду»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2E30FD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«Зима»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Словарь: снег, снежинка, мороз. Звукоподражание (вьюга — «в-в-в»)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Дыхание «снежинки», ходьба по снегу (широкий шаг), лёгкий бег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«Зимняя одежда»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Называние предметов одежды, шапка, варежки, пальто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Надевание-снимание варежек (мелкая моторика), прыжки «греемся»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«Новый год»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</w:t>
            </w:r>
            <w:r w:rsidR="00030B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оварь: ёлка, игрушка, подарок. Называние прилагательных</w:t>
            </w: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(красивая, зелёная)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Хоровод, прыжки вокруг ёлки, ходьба змейкой «как лыжники»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«Мебель»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Называние</w:t>
            </w:r>
            <w:r w:rsidR="00030B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предметов мебели</w:t>
            </w: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(стол, стул, кровать), </w:t>
            </w:r>
            <w:r w:rsidR="00030B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предлогов</w:t>
            </w: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(на, под, за)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Подлезание под стол, ходьба между предметами, приседания «прячемся»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2E30FD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0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2E30FD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«Транспорт»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Словарь: машина, автобус, самолёт. </w:t>
            </w: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Звукоподражание (би-би, ту-ту)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Бег «как машинка», </w:t>
            </w: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ходьба с круговыми движениями рук «колёса»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«Профессии»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Называние профессий (врач, повар, шофёр), глаголы (лечит, варит, водит)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Имитация трудовых действий, подвижная игра «Водители»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«Продукты питания»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Называние (хлеб, молоко, сахар). Простой–сладкий–кислый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Ходьба «в магазин», упражнения с мешочками (несём продукты)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«Домашние животные (закрепление)»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простого предложения («Кошка пьёт молоко»)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Полоса препятствий «ферма»: подлезание, прыжки, бег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2E30FD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0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2E30FD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«Семья»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Словарь: мама, папа, бабушка. Притяжательные (мамин, папин)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парами «помоги маме», ходьба с предметом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защитника Отечества»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Словарь: солдат, корабль, танк. Глаголы (стоит, идёт, охраняет)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Строевые упражнения, ходьба в колонне, перешагивание препятствий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«Рыбы»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Словарь: рыба, плавник, хвост, чешуя. Звукоподражание (буль-буль)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Лёжа на животе, движения «рыбка плывёт», ползание по-пластунски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«Насекомые»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Словарь: бабочка, жук, муха. Звукоподражание (ж-ж-ж, з-з-з)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с взмахами «как бабочка», приседания «жук спрятался»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2E30FD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0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F69CF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«Весна»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Словарь: ручей, подснежник, солнце. Звукоподражание (капель — кап-кап)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Прыжки через «ручей» (ручеёк из ленты), дыхание «весенний ветерок»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«Мамин праздник»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Словарь: подарок, цветы, мама. </w:t>
            </w: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Простой подарок для мамы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Упражнения с лентами «цветок </w:t>
            </w: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распускается», ходьба с цветком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«Комнатные растения»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Словарь: цветок, лист, вода, земля. Глаголы (поливаем, рыхлим)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Приседания «поливаем цветы», упражнения с малым мячом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«Деревья весной»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Словарь: почки, листья, берёза. </w:t>
            </w:r>
            <w:r w:rsidR="00030B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Проговаривание прилагательных</w:t>
            </w: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(белая, зелёная)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Равновесие «стоим как деревья», ходьба по скамейке «по тропинке»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2E30FD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0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F69CF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«Перелётные птицы»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Словарь: грач, скворец, гнездо. Глаголы (прилетели, вьют, поют)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«птички летят», приседания «в гнезде», ходьба по скамейке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«Космос»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Словарь: ракета, космонавт, звезда. Звукоподражание (полёт — у-у-у)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Прыжки «ракета взлетает», вращение, ходьба «как космонавт»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27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«Наш город»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Словарь: улица, дом, магазин, дорога. Предлоги (на, около)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Ходьба по «дороге», остановка на «светофоре», бег «как автобус»</w:t>
            </w:r>
          </w:p>
        </w:tc>
      </w:tr>
      <w:tr w:rsidR="00030B1C" w:rsidRPr="00D66DE6" w:rsidTr="00C327BD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2E30FD" w:rsidP="00C327BD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3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047674" w:rsidRPr="00D66DE6" w:rsidRDefault="00047674" w:rsidP="00A10B62">
            <w:pPr>
              <w:spacing w:before="120" w:after="120" w:line="420" w:lineRule="atLeast"/>
              <w:ind w:left="-308" w:right="-374"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173" w:right="-3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«Лето»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64" w:right="-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Обобщение весенне-летнего словаря. Составление простых фраз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A10B62">
            <w:pPr>
              <w:spacing w:before="120" w:after="120" w:line="420" w:lineRule="atLeast"/>
              <w:ind w:left="-204" w:right="-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упражнение «прогулка»: ходьба, бег, прыжки, подлезание</w:t>
            </w:r>
          </w:p>
        </w:tc>
      </w:tr>
    </w:tbl>
    <w:p w:rsidR="00154EC4" w:rsidRDefault="00154EC4" w:rsidP="00A10B62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74" w:rsidRPr="00D66DE6" w:rsidRDefault="00A10B62" w:rsidP="00154EC4">
      <w:pPr>
        <w:pStyle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7" w:name="_Toc240367994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</w:t>
      </w:r>
      <w:r w:rsidR="00047674" w:rsidRPr="00D66D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результаты</w:t>
      </w:r>
      <w:bookmarkEnd w:id="7"/>
    </w:p>
    <w:p w:rsidR="00047674" w:rsidRPr="00D66DE6" w:rsidRDefault="00A10B62" w:rsidP="00A10B6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концу года дети будут</w:t>
      </w:r>
      <w:r w:rsidR="00047674"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7674" w:rsidRPr="00D66DE6" w:rsidRDefault="00047674" w:rsidP="00A10B62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выполнять простые артикуляционные упражнения по подражанию;</w:t>
      </w:r>
    </w:p>
    <w:p w:rsidR="00047674" w:rsidRPr="00D66DE6" w:rsidRDefault="00047674" w:rsidP="00A10B62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владеть элементами правильного физиологического дыхания;</w:t>
      </w:r>
    </w:p>
    <w:p w:rsidR="000F69CF" w:rsidRPr="000F69CF" w:rsidRDefault="00A10B62" w:rsidP="000F69CF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выполнять </w:t>
      </w:r>
      <w:r w:rsidR="00047674"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(ходьба, бег, прыжки на двух ногах, подлезание, ползание) с координацией;</w:t>
      </w:r>
    </w:p>
    <w:p w:rsidR="00047674" w:rsidRPr="00D66DE6" w:rsidRDefault="00047674" w:rsidP="00A10B62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и называть предметы, животных, явления природы по основным лексическим темам;</w:t>
      </w:r>
    </w:p>
    <w:p w:rsidR="00047674" w:rsidRPr="00D66DE6" w:rsidRDefault="00047674" w:rsidP="00A10B62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простые предложения из 2–3 слов;</w:t>
      </w:r>
    </w:p>
    <w:p w:rsidR="00047674" w:rsidRPr="00D66DE6" w:rsidRDefault="00047674" w:rsidP="00A10B62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D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проявлять интерес к занятиям и взаимодействию со сверстниками.</w:t>
      </w:r>
    </w:p>
    <w:p w:rsidR="00047674" w:rsidRDefault="00047674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B43" w:rsidRDefault="00A40B43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B43" w:rsidRDefault="00A40B43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9CF" w:rsidRDefault="000F69CF" w:rsidP="000F69CF">
      <w:pPr>
        <w:pStyle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Toc24036799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Раздел 2. Комплекс организационно-педагогических условий</w:t>
      </w:r>
      <w:bookmarkEnd w:id="8"/>
    </w:p>
    <w:p w:rsidR="000F69CF" w:rsidRDefault="000F69CF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9CF" w:rsidRPr="000F69CF" w:rsidRDefault="000F69CF" w:rsidP="00F201D7">
      <w:pPr>
        <w:pStyle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9" w:name="_Toc240367996"/>
      <w:r w:rsidRPr="000F69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Календарный учебный график</w:t>
      </w:r>
      <w:bookmarkEnd w:id="9"/>
      <w:r w:rsidRPr="000F69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F69CF" w:rsidRDefault="000F69CF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учебных недель: 28</w:t>
      </w:r>
    </w:p>
    <w:p w:rsidR="000F69CF" w:rsidRDefault="000F69CF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учебных дней: 28</w:t>
      </w:r>
    </w:p>
    <w:p w:rsidR="0039647D" w:rsidRDefault="0039647D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7D" w:rsidRDefault="0039647D" w:rsidP="00F201D7">
      <w:pPr>
        <w:pStyle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0" w:name="_Toc240367997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реализации программы</w:t>
      </w:r>
      <w:bookmarkEnd w:id="10"/>
    </w:p>
    <w:p w:rsidR="0039647D" w:rsidRDefault="0039647D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Занятия будут проводиться в музыкальном зале.</w:t>
      </w:r>
    </w:p>
    <w:p w:rsidR="0039647D" w:rsidRDefault="0039647D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Обязательно наличие зеркал, аудиозаписей, музыкального центра, </w:t>
      </w:r>
      <w:r w:rsidR="0036153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ноутбука, проектора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презентаций.</w:t>
      </w:r>
    </w:p>
    <w:p w:rsidR="0039647D" w:rsidRDefault="0039647D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Оборудование: мячи, скакалки, гимнастические палки, гимнастическая скамейка, обручи, кегли, косички, массажные мячики, степы,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фитболы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балансир и т.д.</w:t>
      </w:r>
    </w:p>
    <w:p w:rsidR="0039647D" w:rsidRDefault="0039647D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Наглядность: картинки по лексическим темам, карточки с артикуляционной гимнастикой, детские игрушки, картотека пальчиковых игр, иллюстрации к детским рассказам.</w:t>
      </w:r>
    </w:p>
    <w:p w:rsidR="0039647D" w:rsidRDefault="0039647D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Музыкальные игрушки для развития фонематического слуха, ритмической стороны речи.</w:t>
      </w:r>
    </w:p>
    <w:p w:rsidR="0039647D" w:rsidRDefault="0039647D" w:rsidP="00A10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BC4" w:rsidRDefault="0039647D" w:rsidP="00F201D7">
      <w:pPr>
        <w:pStyle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1" w:name="_Toc240367998"/>
      <w:r w:rsidRPr="0039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Оценочные </w:t>
      </w:r>
      <w:r w:rsidR="00316B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</w:t>
      </w:r>
      <w:bookmarkEnd w:id="11"/>
    </w:p>
    <w:p w:rsidR="00316BC4" w:rsidRPr="00316BC4" w:rsidRDefault="00316BC4" w:rsidP="00316BC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мониторинга будут использоваться три диагностические карты по следующим параметрам: </w:t>
      </w:r>
    </w:p>
    <w:tbl>
      <w:tblPr>
        <w:tblW w:w="8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6"/>
        <w:gridCol w:w="2125"/>
        <w:gridCol w:w="3089"/>
      </w:tblGrid>
      <w:tr w:rsidR="00047674" w:rsidRPr="00316BC4" w:rsidTr="00030B1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316BC4" w:rsidRDefault="00047674" w:rsidP="00047674">
            <w:pPr>
              <w:spacing w:before="120" w:after="120" w:line="42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6B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316BC4" w:rsidRDefault="00047674" w:rsidP="00047674">
            <w:pPr>
              <w:spacing w:before="120" w:after="120" w:line="42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6B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316BC4" w:rsidRDefault="00047674" w:rsidP="00047674">
            <w:pPr>
              <w:spacing w:before="120" w:after="120" w:line="42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6B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Метод</w:t>
            </w:r>
          </w:p>
        </w:tc>
      </w:tr>
      <w:tr w:rsidR="00047674" w:rsidRPr="00D66DE6" w:rsidTr="00030B1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047674">
            <w:pPr>
              <w:spacing w:before="120"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Речевое развитие (словарь, звукопроизношение, грамматика)</w:t>
            </w:r>
            <w:bookmarkStart w:id="12" w:name="_GoBack"/>
            <w:bookmarkEnd w:id="12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316BC4" w:rsidP="00047674">
            <w:pPr>
              <w:spacing w:before="120"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  <w:r w:rsidR="00047674"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январь, май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047674">
            <w:pPr>
              <w:spacing w:before="120"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Обследование логопедом</w:t>
            </w:r>
          </w:p>
        </w:tc>
      </w:tr>
      <w:tr w:rsidR="00047674" w:rsidRPr="00D66DE6" w:rsidTr="00030B1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047674">
            <w:pPr>
              <w:spacing w:before="120"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Двигательное развитие (координация, равновесие, мелкая моторика)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316BC4" w:rsidP="00047674">
            <w:pPr>
              <w:spacing w:before="120"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</w:t>
            </w:r>
            <w:r w:rsidR="00D44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тябрь</w:t>
            </w:r>
            <w:r w:rsidR="00047674"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январь, май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047674">
            <w:pPr>
              <w:spacing w:before="120"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инструктора, простые тестовые задания</w:t>
            </w:r>
          </w:p>
        </w:tc>
      </w:tr>
      <w:tr w:rsidR="00047674" w:rsidRPr="00D66DE6" w:rsidTr="00030B1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047674">
            <w:pPr>
              <w:spacing w:before="120"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Эмоционально-личностная сфера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047674">
            <w:pPr>
              <w:spacing w:before="120"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047674" w:rsidRPr="00D66DE6" w:rsidRDefault="00047674" w:rsidP="00047674">
            <w:pPr>
              <w:spacing w:before="120"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обоих специалистов</w:t>
            </w:r>
          </w:p>
        </w:tc>
      </w:tr>
    </w:tbl>
    <w:p w:rsidR="00927759" w:rsidRDefault="00927759" w:rsidP="000476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0B1C" w:rsidRPr="00316BC4" w:rsidRDefault="005608A4" w:rsidP="00F201D7">
      <w:pPr>
        <w:pStyle w:val="2"/>
        <w:rPr>
          <w:rFonts w:ascii="Times New Roman" w:hAnsi="Times New Roman" w:cs="Times New Roman"/>
          <w:b/>
          <w:sz w:val="28"/>
          <w:szCs w:val="28"/>
        </w:rPr>
      </w:pPr>
      <w:bookmarkStart w:id="13" w:name="_Toc240367999"/>
      <w:r w:rsidRPr="00316BC4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bookmarkEnd w:id="13"/>
    </w:p>
    <w:p w:rsidR="005608A4" w:rsidRPr="005608A4" w:rsidRDefault="005608A4" w:rsidP="005608A4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08A4">
        <w:rPr>
          <w:rFonts w:ascii="Times New Roman" w:hAnsi="Times New Roman" w:cs="Times New Roman"/>
          <w:bCs/>
          <w:sz w:val="28"/>
          <w:szCs w:val="28"/>
        </w:rPr>
        <w:t>Волкова Г.А.</w:t>
      </w:r>
      <w:r w:rsidRPr="005608A4">
        <w:rPr>
          <w:rFonts w:ascii="Times New Roman" w:hAnsi="Times New Roman" w:cs="Times New Roman"/>
          <w:sz w:val="28"/>
          <w:szCs w:val="28"/>
        </w:rPr>
        <w:t> Логопедическая ритмика: учебник для студентов высших учебных заведений. — М.: Владос, 2002. — 272 с. </w:t>
      </w:r>
    </w:p>
    <w:p w:rsidR="005608A4" w:rsidRPr="005608A4" w:rsidRDefault="005608A4" w:rsidP="005608A4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08A4">
        <w:rPr>
          <w:rFonts w:ascii="Times New Roman" w:hAnsi="Times New Roman" w:cs="Times New Roman"/>
          <w:bCs/>
          <w:sz w:val="28"/>
          <w:szCs w:val="28"/>
        </w:rPr>
        <w:t>Нищева Н.В.</w:t>
      </w:r>
      <w:r w:rsidRPr="005608A4">
        <w:rPr>
          <w:rFonts w:ascii="Times New Roman" w:hAnsi="Times New Roman" w:cs="Times New Roman"/>
          <w:sz w:val="28"/>
          <w:szCs w:val="28"/>
        </w:rPr>
        <w:t> Логопедическая ритмика в системе коррекционно-развивающей работы в детском саду. Музыкальные игры, упражнения, песенки: учебно-методическое пособие. — СПб.: Детство-Пресс, 2019. </w:t>
      </w:r>
    </w:p>
    <w:p w:rsidR="005608A4" w:rsidRPr="005608A4" w:rsidRDefault="005608A4" w:rsidP="005608A4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08A4">
        <w:rPr>
          <w:rFonts w:ascii="Times New Roman" w:hAnsi="Times New Roman" w:cs="Times New Roman"/>
          <w:bCs/>
          <w:sz w:val="28"/>
          <w:szCs w:val="28"/>
        </w:rPr>
        <w:t>Картушина</w:t>
      </w:r>
      <w:proofErr w:type="spellEnd"/>
      <w:r w:rsidRPr="005608A4">
        <w:rPr>
          <w:rFonts w:ascii="Times New Roman" w:hAnsi="Times New Roman" w:cs="Times New Roman"/>
          <w:bCs/>
          <w:sz w:val="28"/>
          <w:szCs w:val="28"/>
        </w:rPr>
        <w:t xml:space="preserve"> М.Ю.</w:t>
      </w:r>
      <w:r w:rsidRPr="005608A4">
        <w:rPr>
          <w:rFonts w:ascii="Times New Roman" w:hAnsi="Times New Roman" w:cs="Times New Roman"/>
          <w:sz w:val="28"/>
          <w:szCs w:val="28"/>
        </w:rPr>
        <w:t> Конспекты логоритмических занятий с детьми 4–5 лет. — М.: Сфера, 2004. </w:t>
      </w:r>
    </w:p>
    <w:p w:rsidR="005608A4" w:rsidRPr="005608A4" w:rsidRDefault="005608A4" w:rsidP="005608A4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08A4">
        <w:rPr>
          <w:rFonts w:ascii="Times New Roman" w:hAnsi="Times New Roman" w:cs="Times New Roman"/>
          <w:bCs/>
          <w:sz w:val="28"/>
          <w:szCs w:val="28"/>
        </w:rPr>
        <w:t>Новиковская О.А.</w:t>
      </w:r>
      <w:r w:rsidRPr="005608A4">
        <w:rPr>
          <w:rFonts w:ascii="Times New Roman" w:hAnsi="Times New Roman" w:cs="Times New Roman"/>
          <w:sz w:val="28"/>
          <w:szCs w:val="28"/>
        </w:rPr>
        <w:t> Логоритмика для дошкольников в играх и упражнениях: практическое пособие для педагогов и родителей. — СПб.: Корона-Век, 2021. — 272 с. </w:t>
      </w:r>
    </w:p>
    <w:p w:rsidR="005608A4" w:rsidRPr="005608A4" w:rsidRDefault="005608A4" w:rsidP="005608A4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08A4">
        <w:rPr>
          <w:rFonts w:ascii="Times New Roman" w:hAnsi="Times New Roman" w:cs="Times New Roman"/>
          <w:bCs/>
          <w:sz w:val="28"/>
          <w:szCs w:val="28"/>
        </w:rPr>
        <w:t>Гуськова</w:t>
      </w:r>
      <w:proofErr w:type="spellEnd"/>
      <w:r w:rsidRPr="005608A4">
        <w:rPr>
          <w:rFonts w:ascii="Times New Roman" w:hAnsi="Times New Roman" w:cs="Times New Roman"/>
          <w:bCs/>
          <w:sz w:val="28"/>
          <w:szCs w:val="28"/>
        </w:rPr>
        <w:t xml:space="preserve"> А.А.</w:t>
      </w:r>
      <w:r w:rsidRPr="005608A4">
        <w:rPr>
          <w:rFonts w:ascii="Times New Roman" w:hAnsi="Times New Roman" w:cs="Times New Roman"/>
          <w:sz w:val="28"/>
          <w:szCs w:val="28"/>
        </w:rPr>
        <w:t> Развитие речедвигательной координации детей. — М.: Сфера, 2014. — 64 с. </w:t>
      </w:r>
    </w:p>
    <w:p w:rsidR="005608A4" w:rsidRPr="005608A4" w:rsidRDefault="005608A4" w:rsidP="005608A4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08A4">
        <w:rPr>
          <w:rFonts w:ascii="Times New Roman" w:hAnsi="Times New Roman" w:cs="Times New Roman"/>
          <w:bCs/>
          <w:sz w:val="28"/>
          <w:szCs w:val="28"/>
        </w:rPr>
        <w:t>Гуськова</w:t>
      </w:r>
      <w:proofErr w:type="spellEnd"/>
      <w:r w:rsidRPr="005608A4">
        <w:rPr>
          <w:rFonts w:ascii="Times New Roman" w:hAnsi="Times New Roman" w:cs="Times New Roman"/>
          <w:bCs/>
          <w:sz w:val="28"/>
          <w:szCs w:val="28"/>
        </w:rPr>
        <w:t xml:space="preserve"> А.А.</w:t>
      </w:r>
      <w:r w:rsidRPr="005608A4">
        <w:rPr>
          <w:rFonts w:ascii="Times New Roman" w:hAnsi="Times New Roman" w:cs="Times New Roman"/>
          <w:sz w:val="28"/>
          <w:szCs w:val="28"/>
        </w:rPr>
        <w:t> Подвижные и речевые игры для детей 5–7 лет: развитие моторики, коррекция движений и речи. — Волгоград: Учитель, 2012. — 188 с. </w:t>
      </w:r>
    </w:p>
    <w:p w:rsidR="005608A4" w:rsidRPr="005608A4" w:rsidRDefault="005608A4" w:rsidP="005608A4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08A4">
        <w:rPr>
          <w:rFonts w:ascii="Times New Roman" w:hAnsi="Times New Roman" w:cs="Times New Roman"/>
          <w:bCs/>
          <w:sz w:val="28"/>
          <w:szCs w:val="28"/>
        </w:rPr>
        <w:t>Картушина</w:t>
      </w:r>
      <w:proofErr w:type="spellEnd"/>
      <w:r w:rsidRPr="005608A4">
        <w:rPr>
          <w:rFonts w:ascii="Times New Roman" w:hAnsi="Times New Roman" w:cs="Times New Roman"/>
          <w:bCs/>
          <w:sz w:val="28"/>
          <w:szCs w:val="28"/>
        </w:rPr>
        <w:t xml:space="preserve"> М.Ю.</w:t>
      </w:r>
      <w:r w:rsidRPr="005608A4">
        <w:rPr>
          <w:rFonts w:ascii="Times New Roman" w:hAnsi="Times New Roman" w:cs="Times New Roman"/>
          <w:sz w:val="28"/>
          <w:szCs w:val="28"/>
        </w:rPr>
        <w:t> Логоритмика для малышей. Сценарии занятий с детьми 3–4 лет. — М.: Сфера, 2004. </w:t>
      </w:r>
    </w:p>
    <w:p w:rsidR="005608A4" w:rsidRPr="005608A4" w:rsidRDefault="005608A4" w:rsidP="005608A4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08A4">
        <w:rPr>
          <w:rFonts w:ascii="Times New Roman" w:hAnsi="Times New Roman" w:cs="Times New Roman"/>
          <w:bCs/>
          <w:sz w:val="28"/>
          <w:szCs w:val="28"/>
        </w:rPr>
        <w:t>Картушина</w:t>
      </w:r>
      <w:proofErr w:type="spellEnd"/>
      <w:r w:rsidRPr="005608A4">
        <w:rPr>
          <w:rFonts w:ascii="Times New Roman" w:hAnsi="Times New Roman" w:cs="Times New Roman"/>
          <w:bCs/>
          <w:sz w:val="28"/>
          <w:szCs w:val="28"/>
        </w:rPr>
        <w:t xml:space="preserve"> М.Ю.</w:t>
      </w:r>
      <w:r w:rsidRPr="005608A4">
        <w:rPr>
          <w:rFonts w:ascii="Times New Roman" w:hAnsi="Times New Roman" w:cs="Times New Roman"/>
          <w:sz w:val="28"/>
          <w:szCs w:val="28"/>
        </w:rPr>
        <w:t> Логоритмические занятия в детском саду. Методическое пособие. — М.: Сфера, 2004. </w:t>
      </w:r>
    </w:p>
    <w:p w:rsidR="005608A4" w:rsidRPr="005608A4" w:rsidRDefault="005608A4" w:rsidP="005608A4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08A4">
        <w:rPr>
          <w:rFonts w:ascii="Times New Roman" w:hAnsi="Times New Roman" w:cs="Times New Roman"/>
          <w:bCs/>
          <w:sz w:val="28"/>
          <w:szCs w:val="28"/>
        </w:rPr>
        <w:t>Нищева Н.В.</w:t>
      </w:r>
      <w:r w:rsidRPr="005608A4">
        <w:rPr>
          <w:rFonts w:ascii="Times New Roman" w:hAnsi="Times New Roman" w:cs="Times New Roman"/>
          <w:sz w:val="28"/>
          <w:szCs w:val="28"/>
        </w:rPr>
        <w:t> Программа коррекционно-развивающей работы в логопедической группе детского сада для детей с тяжелыми нарушениями речи (с 3 до 7 лет). — СПб.: Детство-Пресс, 2018.</w:t>
      </w:r>
    </w:p>
    <w:p w:rsidR="005608A4" w:rsidRDefault="005608A4" w:rsidP="00047674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08A4">
        <w:rPr>
          <w:rFonts w:ascii="Times New Roman" w:hAnsi="Times New Roman" w:cs="Times New Roman"/>
          <w:bCs/>
          <w:sz w:val="28"/>
          <w:szCs w:val="28"/>
        </w:rPr>
        <w:lastRenderedPageBreak/>
        <w:t>Филичева Т.Б., Чиркина Г.В.</w:t>
      </w:r>
      <w:r w:rsidRPr="005608A4">
        <w:rPr>
          <w:rFonts w:ascii="Times New Roman" w:hAnsi="Times New Roman" w:cs="Times New Roman"/>
          <w:sz w:val="28"/>
          <w:szCs w:val="28"/>
        </w:rPr>
        <w:t> Устранение общего недоразвития речи у детей дошкольного возраста. — М.: Айрис-Пресс, 2008.</w:t>
      </w:r>
    </w:p>
    <w:p w:rsidR="00F80DF7" w:rsidRPr="005608A4" w:rsidRDefault="00F80DF7" w:rsidP="00047674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Крупенчук О.И., Витязева О.В. Движение и речь: Кинезиология в коррекции детской речи. – СПб.: Издательский дом «Литера», 2021.</w:t>
      </w:r>
    </w:p>
    <w:sectPr w:rsidR="00F80DF7" w:rsidRPr="005608A4" w:rsidSect="00553CD4">
      <w:footerReference w:type="default" r:id="rId8"/>
      <w:pgSz w:w="11906" w:h="16838"/>
      <w:pgMar w:top="1134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363" w:rsidRDefault="003B7363" w:rsidP="007659E0">
      <w:pPr>
        <w:spacing w:after="0" w:line="240" w:lineRule="auto"/>
      </w:pPr>
      <w:r>
        <w:separator/>
      </w:r>
    </w:p>
  </w:endnote>
  <w:endnote w:type="continuationSeparator" w:id="0">
    <w:p w:rsidR="003B7363" w:rsidRDefault="003B7363" w:rsidP="0076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6201204"/>
      <w:docPartObj>
        <w:docPartGallery w:val="Page Numbers (Bottom of Page)"/>
        <w:docPartUnique/>
      </w:docPartObj>
    </w:sdtPr>
    <w:sdtEndPr/>
    <w:sdtContent>
      <w:p w:rsidR="007659E0" w:rsidRDefault="007659E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CD4">
          <w:rPr>
            <w:noProof/>
          </w:rPr>
          <w:t>19</w:t>
        </w:r>
        <w:r>
          <w:fldChar w:fldCharType="end"/>
        </w:r>
      </w:p>
    </w:sdtContent>
  </w:sdt>
  <w:p w:rsidR="007659E0" w:rsidRDefault="007659E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363" w:rsidRDefault="003B7363" w:rsidP="007659E0">
      <w:pPr>
        <w:spacing w:after="0" w:line="240" w:lineRule="auto"/>
      </w:pPr>
      <w:r>
        <w:separator/>
      </w:r>
    </w:p>
  </w:footnote>
  <w:footnote w:type="continuationSeparator" w:id="0">
    <w:p w:rsidR="003B7363" w:rsidRDefault="003B7363" w:rsidP="00765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38D6"/>
    <w:multiLevelType w:val="multilevel"/>
    <w:tmpl w:val="5B20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82031"/>
    <w:multiLevelType w:val="multilevel"/>
    <w:tmpl w:val="61EE5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E025C"/>
    <w:multiLevelType w:val="multilevel"/>
    <w:tmpl w:val="4E6A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F40A0C"/>
    <w:multiLevelType w:val="multilevel"/>
    <w:tmpl w:val="3AAC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D410A"/>
    <w:multiLevelType w:val="multilevel"/>
    <w:tmpl w:val="AF004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04034"/>
    <w:multiLevelType w:val="multilevel"/>
    <w:tmpl w:val="81F4D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62116"/>
    <w:multiLevelType w:val="multilevel"/>
    <w:tmpl w:val="138E8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C479BE"/>
    <w:multiLevelType w:val="multilevel"/>
    <w:tmpl w:val="7742A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330AA1"/>
    <w:multiLevelType w:val="multilevel"/>
    <w:tmpl w:val="01FE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2A56BF"/>
    <w:multiLevelType w:val="multilevel"/>
    <w:tmpl w:val="29F02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236753"/>
    <w:multiLevelType w:val="multilevel"/>
    <w:tmpl w:val="6510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155272"/>
    <w:multiLevelType w:val="multilevel"/>
    <w:tmpl w:val="5D6C4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7442D6"/>
    <w:multiLevelType w:val="hybridMultilevel"/>
    <w:tmpl w:val="B7667876"/>
    <w:lvl w:ilvl="0" w:tplc="89286C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832700"/>
    <w:multiLevelType w:val="multilevel"/>
    <w:tmpl w:val="AB7A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96E94"/>
    <w:multiLevelType w:val="multilevel"/>
    <w:tmpl w:val="FC4CA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B67263"/>
    <w:multiLevelType w:val="multilevel"/>
    <w:tmpl w:val="2A323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AF5800"/>
    <w:multiLevelType w:val="multilevel"/>
    <w:tmpl w:val="8E40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026FC"/>
    <w:multiLevelType w:val="multilevel"/>
    <w:tmpl w:val="7E0C0CF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AE6641"/>
    <w:multiLevelType w:val="multilevel"/>
    <w:tmpl w:val="18E8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4"/>
  </w:num>
  <w:num w:numId="3">
    <w:abstractNumId w:val="0"/>
  </w:num>
  <w:num w:numId="4">
    <w:abstractNumId w:val="1"/>
  </w:num>
  <w:num w:numId="5">
    <w:abstractNumId w:val="15"/>
  </w:num>
  <w:num w:numId="6">
    <w:abstractNumId w:val="2"/>
  </w:num>
  <w:num w:numId="7">
    <w:abstractNumId w:val="10"/>
  </w:num>
  <w:num w:numId="8">
    <w:abstractNumId w:val="6"/>
  </w:num>
  <w:num w:numId="9">
    <w:abstractNumId w:val="4"/>
  </w:num>
  <w:num w:numId="10">
    <w:abstractNumId w:val="12"/>
  </w:num>
  <w:num w:numId="11">
    <w:abstractNumId w:val="8"/>
  </w:num>
  <w:num w:numId="12">
    <w:abstractNumId w:val="16"/>
  </w:num>
  <w:num w:numId="13">
    <w:abstractNumId w:val="18"/>
  </w:num>
  <w:num w:numId="14">
    <w:abstractNumId w:val="9"/>
  </w:num>
  <w:num w:numId="15">
    <w:abstractNumId w:val="11"/>
  </w:num>
  <w:num w:numId="16">
    <w:abstractNumId w:val="13"/>
  </w:num>
  <w:num w:numId="17">
    <w:abstractNumId w:val="7"/>
  </w:num>
  <w:num w:numId="18">
    <w:abstractNumId w:val="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6A9"/>
    <w:rsid w:val="00030B1C"/>
    <w:rsid w:val="00047674"/>
    <w:rsid w:val="000D08A1"/>
    <w:rsid w:val="000F69CF"/>
    <w:rsid w:val="00154EC4"/>
    <w:rsid w:val="00161723"/>
    <w:rsid w:val="002266A9"/>
    <w:rsid w:val="00247CBE"/>
    <w:rsid w:val="002E30FD"/>
    <w:rsid w:val="00316BC4"/>
    <w:rsid w:val="0036153B"/>
    <w:rsid w:val="0039647D"/>
    <w:rsid w:val="003B7363"/>
    <w:rsid w:val="003C655C"/>
    <w:rsid w:val="0044761D"/>
    <w:rsid w:val="00553CD4"/>
    <w:rsid w:val="005608A4"/>
    <w:rsid w:val="00607893"/>
    <w:rsid w:val="007659E0"/>
    <w:rsid w:val="007D5603"/>
    <w:rsid w:val="007F4201"/>
    <w:rsid w:val="00927759"/>
    <w:rsid w:val="00947137"/>
    <w:rsid w:val="009D73A9"/>
    <w:rsid w:val="00A10B62"/>
    <w:rsid w:val="00A40B43"/>
    <w:rsid w:val="00A50100"/>
    <w:rsid w:val="00A94A0B"/>
    <w:rsid w:val="00BD34A3"/>
    <w:rsid w:val="00C327BD"/>
    <w:rsid w:val="00CD4412"/>
    <w:rsid w:val="00D44513"/>
    <w:rsid w:val="00D66DE6"/>
    <w:rsid w:val="00DF1B29"/>
    <w:rsid w:val="00E22C56"/>
    <w:rsid w:val="00EC7569"/>
    <w:rsid w:val="00F201D7"/>
    <w:rsid w:val="00F8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BA7F4-EF1C-4D68-BE2F-654341F3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59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54E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D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0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08A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659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7659E0"/>
    <w:pPr>
      <w:outlineLvl w:val="9"/>
    </w:pPr>
    <w:rPr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7659E0"/>
    <w:pPr>
      <w:spacing w:after="100"/>
      <w:ind w:left="440"/>
    </w:pPr>
  </w:style>
  <w:style w:type="character" w:styleId="a7">
    <w:name w:val="Hyperlink"/>
    <w:basedOn w:val="a0"/>
    <w:uiPriority w:val="99"/>
    <w:unhideWhenUsed/>
    <w:rsid w:val="007659E0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7659E0"/>
    <w:pPr>
      <w:spacing w:after="100"/>
    </w:pPr>
  </w:style>
  <w:style w:type="paragraph" w:styleId="a8">
    <w:name w:val="header"/>
    <w:basedOn w:val="a"/>
    <w:link w:val="a9"/>
    <w:uiPriority w:val="99"/>
    <w:unhideWhenUsed/>
    <w:rsid w:val="00765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659E0"/>
  </w:style>
  <w:style w:type="paragraph" w:styleId="aa">
    <w:name w:val="footer"/>
    <w:basedOn w:val="a"/>
    <w:link w:val="ab"/>
    <w:uiPriority w:val="99"/>
    <w:unhideWhenUsed/>
    <w:rsid w:val="00765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659E0"/>
  </w:style>
  <w:style w:type="paragraph" w:styleId="ac">
    <w:name w:val="List Paragraph"/>
    <w:basedOn w:val="a"/>
    <w:uiPriority w:val="34"/>
    <w:qFormat/>
    <w:rsid w:val="0039647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54E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F201D7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9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1673D-C407-404A-9DE5-79F85423B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3177</Words>
  <Characters>18111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2026-10-08T02:33:00Z</cp:lastPrinted>
  <dcterms:created xsi:type="dcterms:W3CDTF">2026-09-08T05:11:00Z</dcterms:created>
  <dcterms:modified xsi:type="dcterms:W3CDTF">2026-10-08T02:37:00Z</dcterms:modified>
</cp:coreProperties>
</file>