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A4" w:rsidRPr="00D72D2C" w:rsidRDefault="00D72D2C" w:rsidP="00D7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2C">
        <w:rPr>
          <w:rFonts w:ascii="Times New Roman" w:hAnsi="Times New Roman" w:cs="Times New Roman"/>
          <w:b/>
          <w:sz w:val="28"/>
          <w:szCs w:val="28"/>
        </w:rPr>
        <w:t>Дидактическая игра «Сухой бассейн с манной крупой»</w:t>
      </w:r>
    </w:p>
    <w:p w:rsidR="00D72D2C" w:rsidRDefault="00D72D2C" w:rsidP="00D72D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E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речевой деятельности через развитие мелкой моторики.</w:t>
      </w:r>
    </w:p>
    <w:p w:rsidR="00D72D2C" w:rsidRPr="007B22E6" w:rsidRDefault="00D72D2C" w:rsidP="00D72D2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2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2D2C" w:rsidRDefault="00A46B41" w:rsidP="00D72D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мышление, внимание;</w:t>
      </w:r>
    </w:p>
    <w:p w:rsidR="00A46B41" w:rsidRDefault="00A46B41" w:rsidP="00D72D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усидчивость;</w:t>
      </w:r>
    </w:p>
    <w:p w:rsidR="00A46B41" w:rsidRDefault="00A46B41" w:rsidP="00D72D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восприятие;</w:t>
      </w:r>
    </w:p>
    <w:p w:rsidR="00A46B41" w:rsidRDefault="00A46B41" w:rsidP="00A46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опыт детей различными сенсомоторными впечатлениями;</w:t>
      </w:r>
    </w:p>
    <w:p w:rsidR="00A46B41" w:rsidRDefault="00A46B41" w:rsidP="00A46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составлять  предложения;</w:t>
      </w:r>
    </w:p>
    <w:p w:rsidR="00A46B41" w:rsidRDefault="00A46B41" w:rsidP="00A46B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элементарные математические навыки;</w:t>
      </w:r>
    </w:p>
    <w:p w:rsidR="00A46B41" w:rsidRDefault="00A46B41" w:rsidP="007B2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по темам: цвет, форма, дикие и домашние животные, насекомые, транспорт</w:t>
      </w:r>
      <w:r w:rsidR="007B22E6">
        <w:rPr>
          <w:rFonts w:ascii="Times New Roman" w:hAnsi="Times New Roman" w:cs="Times New Roman"/>
          <w:sz w:val="28"/>
          <w:szCs w:val="28"/>
        </w:rPr>
        <w:t>.</w:t>
      </w:r>
    </w:p>
    <w:p w:rsidR="007B22E6" w:rsidRDefault="007B22E6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2E6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1) ребенок, используя мелкие игрушки, самостоятельно разыгрывает какую-либо ситуацию. 2) ребенок создает игровую ситуация по инструкции педагога.</w:t>
      </w: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8094" cy="4285397"/>
            <wp:effectExtent l="19050" t="0" r="0" b="0"/>
            <wp:docPr id="1" name="Рисунок 0" descr="м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н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429" cy="428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B37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B37" w:rsidRPr="007B22E6" w:rsidRDefault="00690B37" w:rsidP="007B22E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2694" cy="4281797"/>
            <wp:effectExtent l="19050" t="0" r="0" b="0"/>
            <wp:docPr id="2" name="Рисунок 1" descr="манк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нка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759" cy="428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B37" w:rsidRPr="007B22E6" w:rsidSect="00690B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E1E"/>
    <w:multiLevelType w:val="hybridMultilevel"/>
    <w:tmpl w:val="7A7EA18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3437E5"/>
    <w:multiLevelType w:val="hybridMultilevel"/>
    <w:tmpl w:val="CD524A5C"/>
    <w:lvl w:ilvl="0" w:tplc="C58E8B6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2D2C"/>
    <w:rsid w:val="0020716C"/>
    <w:rsid w:val="00690B37"/>
    <w:rsid w:val="007B22E6"/>
    <w:rsid w:val="008E6745"/>
    <w:rsid w:val="00A46B41"/>
    <w:rsid w:val="00D179A4"/>
    <w:rsid w:val="00D7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cp:lastPrinted>2019-01-29T10:39:00Z</cp:lastPrinted>
  <dcterms:created xsi:type="dcterms:W3CDTF">2019-04-27T09:56:00Z</dcterms:created>
  <dcterms:modified xsi:type="dcterms:W3CDTF">2019-04-27T09:56:00Z</dcterms:modified>
</cp:coreProperties>
</file>